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8A1" w:rsidRDefault="009A68A1" w:rsidP="009A68A1">
      <w:pPr>
        <w:widowControl w:val="0"/>
        <w:jc w:val="center"/>
        <w:rPr>
          <w:b/>
          <w:snapToGrid w:val="0"/>
        </w:rPr>
      </w:pPr>
    </w:p>
    <w:p w:rsidR="009A68A1" w:rsidRDefault="009A68A1" w:rsidP="009A68A1">
      <w:pPr>
        <w:widowControl w:val="0"/>
        <w:jc w:val="center"/>
        <w:rPr>
          <w:b/>
          <w:snapToGrid w:val="0"/>
        </w:rPr>
      </w:pPr>
      <w:r>
        <w:rPr>
          <w:b/>
          <w:snapToGrid w:val="0"/>
        </w:rPr>
        <w:t>Application for house to house collection</w:t>
      </w:r>
    </w:p>
    <w:p w:rsidR="009A68A1" w:rsidRDefault="009A68A1" w:rsidP="009A68A1">
      <w:pPr>
        <w:widowControl w:val="0"/>
        <w:jc w:val="center"/>
        <w:rPr>
          <w:b/>
          <w:snapToGrid w:val="0"/>
        </w:rPr>
      </w:pPr>
      <w:r>
        <w:rPr>
          <w:b/>
          <w:snapToGrid w:val="0"/>
        </w:rPr>
        <w:t>HOUSE TO HOUSE COLLECTIONS ACT 1939</w:t>
      </w:r>
    </w:p>
    <w:p w:rsidR="009A68A1" w:rsidRDefault="009A68A1" w:rsidP="009A68A1">
      <w:pPr>
        <w:widowControl w:val="0"/>
        <w:jc w:val="center"/>
        <w:rPr>
          <w:b/>
          <w:snapToGrid w:val="0"/>
        </w:rPr>
      </w:pPr>
    </w:p>
    <w:p w:rsidR="009A68A1" w:rsidRDefault="009A68A1" w:rsidP="009A68A1">
      <w:pPr>
        <w:widowControl w:val="0"/>
        <w:jc w:val="both"/>
        <w:rPr>
          <w:snapToGrid w:val="0"/>
        </w:rPr>
      </w:pPr>
      <w:r>
        <w:rPr>
          <w:snapToGrid w:val="0"/>
        </w:rPr>
        <w:t>IN PURSUANCE of Section 2 of the House to House Collections Act 1939, I hereby apply for a licence authorising me to promote the collection, of which particulars are given below, within the District of South Lakeland in Cumbria.</w:t>
      </w:r>
    </w:p>
    <w:p w:rsidR="009A68A1" w:rsidRDefault="009A68A1" w:rsidP="009A68A1">
      <w:pPr>
        <w:widowControl w:val="0"/>
        <w:rPr>
          <w:snapToGrid w:val="0"/>
        </w:rPr>
      </w:pPr>
    </w:p>
    <w:p w:rsidR="009A68A1" w:rsidRDefault="009A68A1" w:rsidP="009A68A1">
      <w:pPr>
        <w:widowControl w:val="0"/>
        <w:rPr>
          <w:snapToGrid w:val="0"/>
        </w:rPr>
      </w:pPr>
      <w:r>
        <w:rPr>
          <w:snapToGrid w:val="0"/>
        </w:rPr>
        <w:t>Signed:</w:t>
      </w:r>
      <w:r>
        <w:rPr>
          <w:snapToGrid w:val="0"/>
        </w:rPr>
        <w:tab/>
      </w:r>
      <w:r>
        <w:rPr>
          <w:snapToGrid w:val="0"/>
        </w:rPr>
        <w:tab/>
      </w:r>
      <w:r>
        <w:rPr>
          <w:snapToGrid w:val="0"/>
        </w:rPr>
        <w:tab/>
      </w:r>
      <w:r>
        <w:rPr>
          <w:snapToGrid w:val="0"/>
        </w:rPr>
        <w:tab/>
      </w:r>
      <w:r>
        <w:rPr>
          <w:snapToGrid w:val="0"/>
        </w:rPr>
        <w:tab/>
        <w:t>Dated:</w:t>
      </w:r>
    </w:p>
    <w:p w:rsidR="009A68A1" w:rsidRDefault="009A68A1" w:rsidP="009A68A1">
      <w:pPr>
        <w:widowControl w:val="0"/>
        <w:rPr>
          <w:snapToGrid w:val="0"/>
        </w:rPr>
      </w:pPr>
    </w:p>
    <w:p w:rsidR="009A68A1" w:rsidRDefault="009A68A1" w:rsidP="009A68A1">
      <w:pPr>
        <w:widowControl w:val="0"/>
        <w:jc w:val="center"/>
        <w:rPr>
          <w:snapToGrid w:val="0"/>
          <w:u w:val="single"/>
        </w:rPr>
      </w:pPr>
      <w:r>
        <w:rPr>
          <w:snapToGrid w:val="0"/>
          <w:u w:val="single"/>
        </w:rPr>
        <w:t>PARTICULARS OF COLLECTION</w:t>
      </w:r>
    </w:p>
    <w:p w:rsidR="009A68A1" w:rsidRDefault="009A68A1" w:rsidP="009A68A1">
      <w:pPr>
        <w:widowControl w:val="0"/>
        <w:jc w:val="center"/>
        <w:rPr>
          <w:snapToGrid w:val="0"/>
          <w:u w:val="single"/>
        </w:rPr>
      </w:pPr>
    </w:p>
    <w:tbl>
      <w:tblPr>
        <w:tblStyle w:val="TableGrid"/>
        <w:tblW w:w="0" w:type="auto"/>
        <w:tblLook w:val="04A0" w:firstRow="1" w:lastRow="0" w:firstColumn="1" w:lastColumn="0" w:noHBand="0" w:noVBand="1"/>
      </w:tblPr>
      <w:tblGrid>
        <w:gridCol w:w="522"/>
        <w:gridCol w:w="4718"/>
        <w:gridCol w:w="4388"/>
      </w:tblGrid>
      <w:tr w:rsidR="009A68A1" w:rsidTr="00F6142E">
        <w:trPr>
          <w:trHeight w:val="510"/>
        </w:trPr>
        <w:tc>
          <w:tcPr>
            <w:tcW w:w="522" w:type="dxa"/>
          </w:tcPr>
          <w:p w:rsidR="009A68A1" w:rsidRPr="009A68A1" w:rsidRDefault="009A68A1" w:rsidP="009A68A1">
            <w:pPr>
              <w:widowControl w:val="0"/>
              <w:rPr>
                <w:snapToGrid w:val="0"/>
              </w:rPr>
            </w:pPr>
            <w:r w:rsidRPr="009A68A1">
              <w:rPr>
                <w:snapToGrid w:val="0"/>
              </w:rPr>
              <w:t>1.</w:t>
            </w:r>
          </w:p>
        </w:tc>
        <w:tc>
          <w:tcPr>
            <w:tcW w:w="4718" w:type="dxa"/>
            <w:vAlign w:val="center"/>
          </w:tcPr>
          <w:p w:rsidR="009A68A1" w:rsidRDefault="009A68A1" w:rsidP="009A68A1">
            <w:pPr>
              <w:widowControl w:val="0"/>
              <w:rPr>
                <w:snapToGrid w:val="0"/>
              </w:rPr>
            </w:pPr>
            <w:r>
              <w:rPr>
                <w:snapToGrid w:val="0"/>
              </w:rPr>
              <w:t>a) Surname of applicant (in block capitals)</w:t>
            </w:r>
          </w:p>
          <w:p w:rsidR="009A68A1" w:rsidRDefault="009A68A1" w:rsidP="009A68A1">
            <w:pPr>
              <w:widowControl w:val="0"/>
              <w:rPr>
                <w:snapToGrid w:val="0"/>
              </w:rPr>
            </w:pPr>
          </w:p>
          <w:p w:rsidR="009A68A1" w:rsidRPr="009A68A1" w:rsidRDefault="009A68A1" w:rsidP="009A68A1">
            <w:pPr>
              <w:widowControl w:val="0"/>
              <w:rPr>
                <w:snapToGrid w:val="0"/>
              </w:rPr>
            </w:pPr>
            <w:r>
              <w:rPr>
                <w:snapToGrid w:val="0"/>
              </w:rPr>
              <w:t>b) Other names</w:t>
            </w:r>
          </w:p>
        </w:tc>
        <w:tc>
          <w:tcPr>
            <w:tcW w:w="4388" w:type="dxa"/>
            <w:vAlign w:val="center"/>
          </w:tcPr>
          <w:p w:rsidR="009A68A1" w:rsidRDefault="009A68A1" w:rsidP="009A68A1">
            <w:pPr>
              <w:widowControl w:val="0"/>
              <w:rPr>
                <w:snapToGrid w:val="0"/>
              </w:rPr>
            </w:pPr>
            <w:r>
              <w:rPr>
                <w:snapToGrid w:val="0"/>
              </w:rPr>
              <w:t xml:space="preserve">a) </w:t>
            </w:r>
          </w:p>
          <w:p w:rsidR="009A68A1" w:rsidRDefault="009A68A1" w:rsidP="009A68A1">
            <w:pPr>
              <w:widowControl w:val="0"/>
              <w:rPr>
                <w:snapToGrid w:val="0"/>
              </w:rPr>
            </w:pPr>
          </w:p>
          <w:p w:rsidR="009A68A1" w:rsidRDefault="009A68A1" w:rsidP="009A68A1">
            <w:pPr>
              <w:widowControl w:val="0"/>
              <w:rPr>
                <w:snapToGrid w:val="0"/>
                <w:u w:val="single"/>
              </w:rPr>
            </w:pPr>
            <w:r>
              <w:rPr>
                <w:snapToGrid w:val="0"/>
              </w:rPr>
              <w:t xml:space="preserve">b) </w:t>
            </w:r>
          </w:p>
        </w:tc>
      </w:tr>
      <w:tr w:rsidR="009A68A1" w:rsidTr="00F6142E">
        <w:trPr>
          <w:trHeight w:val="510"/>
        </w:trPr>
        <w:tc>
          <w:tcPr>
            <w:tcW w:w="522" w:type="dxa"/>
          </w:tcPr>
          <w:p w:rsidR="009A68A1" w:rsidRPr="009A68A1" w:rsidRDefault="009A68A1" w:rsidP="009A68A1">
            <w:pPr>
              <w:widowControl w:val="0"/>
              <w:rPr>
                <w:snapToGrid w:val="0"/>
              </w:rPr>
            </w:pPr>
            <w:r w:rsidRPr="009A68A1">
              <w:rPr>
                <w:snapToGrid w:val="0"/>
              </w:rPr>
              <w:t>2.</w:t>
            </w:r>
          </w:p>
        </w:tc>
        <w:tc>
          <w:tcPr>
            <w:tcW w:w="4718" w:type="dxa"/>
            <w:vAlign w:val="center"/>
          </w:tcPr>
          <w:p w:rsidR="009A68A1" w:rsidRDefault="00F6142E" w:rsidP="009A68A1">
            <w:pPr>
              <w:widowControl w:val="0"/>
              <w:rPr>
                <w:snapToGrid w:val="0"/>
              </w:rPr>
            </w:pPr>
            <w:r>
              <w:rPr>
                <w:snapToGrid w:val="0"/>
              </w:rPr>
              <w:t>a) Telephone number</w:t>
            </w:r>
          </w:p>
          <w:p w:rsidR="00F6142E" w:rsidRDefault="00F6142E" w:rsidP="009A68A1">
            <w:pPr>
              <w:widowControl w:val="0"/>
              <w:rPr>
                <w:snapToGrid w:val="0"/>
              </w:rPr>
            </w:pPr>
          </w:p>
          <w:p w:rsidR="00F6142E" w:rsidRDefault="00F6142E" w:rsidP="009A68A1">
            <w:pPr>
              <w:widowControl w:val="0"/>
              <w:rPr>
                <w:snapToGrid w:val="0"/>
                <w:u w:val="single"/>
              </w:rPr>
            </w:pPr>
            <w:r>
              <w:rPr>
                <w:snapToGrid w:val="0"/>
              </w:rPr>
              <w:t>b) email address</w:t>
            </w:r>
          </w:p>
        </w:tc>
        <w:tc>
          <w:tcPr>
            <w:tcW w:w="4388" w:type="dxa"/>
            <w:vAlign w:val="center"/>
          </w:tcPr>
          <w:p w:rsidR="00F6142E" w:rsidRDefault="00F6142E" w:rsidP="00F6142E">
            <w:pPr>
              <w:widowControl w:val="0"/>
              <w:rPr>
                <w:snapToGrid w:val="0"/>
              </w:rPr>
            </w:pPr>
            <w:r>
              <w:rPr>
                <w:snapToGrid w:val="0"/>
              </w:rPr>
              <w:t xml:space="preserve">a) </w:t>
            </w:r>
          </w:p>
          <w:p w:rsidR="00F6142E" w:rsidRDefault="00F6142E" w:rsidP="00F6142E">
            <w:pPr>
              <w:widowControl w:val="0"/>
              <w:rPr>
                <w:snapToGrid w:val="0"/>
              </w:rPr>
            </w:pPr>
          </w:p>
          <w:p w:rsidR="009A68A1" w:rsidRDefault="00F6142E" w:rsidP="00F6142E">
            <w:pPr>
              <w:widowControl w:val="0"/>
              <w:rPr>
                <w:snapToGrid w:val="0"/>
                <w:u w:val="single"/>
              </w:rPr>
            </w:pPr>
            <w:r>
              <w:rPr>
                <w:snapToGrid w:val="0"/>
              </w:rPr>
              <w:t>b)</w:t>
            </w:r>
          </w:p>
        </w:tc>
      </w:tr>
      <w:tr w:rsidR="009A68A1" w:rsidTr="00F6142E">
        <w:trPr>
          <w:trHeight w:val="510"/>
        </w:trPr>
        <w:tc>
          <w:tcPr>
            <w:tcW w:w="522" w:type="dxa"/>
          </w:tcPr>
          <w:p w:rsidR="009A68A1" w:rsidRPr="009A68A1" w:rsidRDefault="009A68A1" w:rsidP="00F6142E">
            <w:pPr>
              <w:widowControl w:val="0"/>
              <w:rPr>
                <w:snapToGrid w:val="0"/>
              </w:rPr>
            </w:pPr>
            <w:r>
              <w:rPr>
                <w:snapToGrid w:val="0"/>
              </w:rPr>
              <w:t>3.</w:t>
            </w:r>
          </w:p>
        </w:tc>
        <w:tc>
          <w:tcPr>
            <w:tcW w:w="4718" w:type="dxa"/>
            <w:vAlign w:val="center"/>
          </w:tcPr>
          <w:p w:rsidR="009A68A1" w:rsidRDefault="009A68A1" w:rsidP="00F6142E">
            <w:pPr>
              <w:widowControl w:val="0"/>
              <w:rPr>
                <w:snapToGrid w:val="0"/>
              </w:rPr>
            </w:pPr>
            <w:r>
              <w:rPr>
                <w:snapToGrid w:val="0"/>
              </w:rPr>
              <w:t>Address of applicant</w:t>
            </w:r>
          </w:p>
          <w:p w:rsidR="00F6142E" w:rsidRDefault="00F6142E" w:rsidP="00F6142E">
            <w:pPr>
              <w:widowControl w:val="0"/>
              <w:rPr>
                <w:snapToGrid w:val="0"/>
              </w:rPr>
            </w:pPr>
          </w:p>
          <w:p w:rsidR="00F6142E" w:rsidRDefault="00F6142E" w:rsidP="00F6142E">
            <w:pPr>
              <w:widowControl w:val="0"/>
              <w:rPr>
                <w:snapToGrid w:val="0"/>
              </w:rPr>
            </w:pPr>
          </w:p>
          <w:p w:rsidR="009A68A1" w:rsidRDefault="00F6142E" w:rsidP="00F6142E">
            <w:pPr>
              <w:widowControl w:val="0"/>
              <w:rPr>
                <w:snapToGrid w:val="0"/>
                <w:u w:val="single"/>
              </w:rPr>
            </w:pPr>
            <w:r>
              <w:rPr>
                <w:snapToGrid w:val="0"/>
              </w:rPr>
              <w:t>Post code</w:t>
            </w:r>
          </w:p>
        </w:tc>
        <w:tc>
          <w:tcPr>
            <w:tcW w:w="4388" w:type="dxa"/>
            <w:vAlign w:val="center"/>
          </w:tcPr>
          <w:p w:rsidR="009A68A1" w:rsidRDefault="009A68A1" w:rsidP="009A68A1">
            <w:pPr>
              <w:widowControl w:val="0"/>
              <w:rPr>
                <w:snapToGrid w:val="0"/>
                <w:u w:val="single"/>
              </w:rPr>
            </w:pPr>
          </w:p>
        </w:tc>
      </w:tr>
      <w:tr w:rsidR="009A68A1" w:rsidTr="00F6142E">
        <w:trPr>
          <w:trHeight w:val="510"/>
        </w:trPr>
        <w:tc>
          <w:tcPr>
            <w:tcW w:w="522" w:type="dxa"/>
            <w:vAlign w:val="center"/>
          </w:tcPr>
          <w:p w:rsidR="009A68A1" w:rsidRPr="009A68A1" w:rsidRDefault="009A68A1" w:rsidP="00F6142E">
            <w:pPr>
              <w:widowControl w:val="0"/>
              <w:rPr>
                <w:snapToGrid w:val="0"/>
              </w:rPr>
            </w:pPr>
            <w:r>
              <w:rPr>
                <w:snapToGrid w:val="0"/>
              </w:rPr>
              <w:t>4.</w:t>
            </w:r>
          </w:p>
        </w:tc>
        <w:tc>
          <w:tcPr>
            <w:tcW w:w="4718" w:type="dxa"/>
            <w:vAlign w:val="center"/>
          </w:tcPr>
          <w:p w:rsidR="009A68A1" w:rsidRDefault="009A68A1" w:rsidP="009A68A1">
            <w:pPr>
              <w:widowControl w:val="0"/>
              <w:rPr>
                <w:snapToGrid w:val="0"/>
                <w:u w:val="single"/>
              </w:rPr>
            </w:pPr>
            <w:r>
              <w:rPr>
                <w:snapToGrid w:val="0"/>
              </w:rPr>
              <w:t>Occupation of applicant</w:t>
            </w:r>
          </w:p>
        </w:tc>
        <w:tc>
          <w:tcPr>
            <w:tcW w:w="4388" w:type="dxa"/>
            <w:vAlign w:val="center"/>
          </w:tcPr>
          <w:p w:rsidR="009A68A1" w:rsidRDefault="009A68A1" w:rsidP="009A68A1">
            <w:pPr>
              <w:widowControl w:val="0"/>
              <w:rPr>
                <w:snapToGrid w:val="0"/>
                <w:u w:val="single"/>
              </w:rPr>
            </w:pPr>
          </w:p>
        </w:tc>
      </w:tr>
      <w:tr w:rsidR="009A68A1" w:rsidTr="00F6142E">
        <w:trPr>
          <w:trHeight w:val="510"/>
        </w:trPr>
        <w:tc>
          <w:tcPr>
            <w:tcW w:w="522" w:type="dxa"/>
          </w:tcPr>
          <w:p w:rsidR="009A68A1" w:rsidRPr="009A68A1" w:rsidRDefault="009A68A1" w:rsidP="009A68A1">
            <w:pPr>
              <w:widowControl w:val="0"/>
              <w:rPr>
                <w:snapToGrid w:val="0"/>
              </w:rPr>
            </w:pPr>
            <w:r>
              <w:rPr>
                <w:snapToGrid w:val="0"/>
              </w:rPr>
              <w:t>5.</w:t>
            </w:r>
          </w:p>
        </w:tc>
        <w:tc>
          <w:tcPr>
            <w:tcW w:w="4718" w:type="dxa"/>
          </w:tcPr>
          <w:p w:rsidR="00F6142E" w:rsidRDefault="009A68A1" w:rsidP="009A68A1">
            <w:pPr>
              <w:widowControl w:val="0"/>
              <w:rPr>
                <w:snapToGrid w:val="0"/>
              </w:rPr>
            </w:pPr>
            <w:r>
              <w:rPr>
                <w:snapToGrid w:val="0"/>
              </w:rPr>
              <w:t>Particulars of charitable purposes</w:t>
            </w:r>
            <w:r w:rsidR="00F6142E">
              <w:rPr>
                <w:snapToGrid w:val="0"/>
              </w:rPr>
              <w:t xml:space="preserve"> </w:t>
            </w:r>
            <w:r>
              <w:rPr>
                <w:snapToGrid w:val="0"/>
              </w:rPr>
              <w:t>to which proceeds of collection are</w:t>
            </w:r>
            <w:r w:rsidR="00F6142E">
              <w:rPr>
                <w:snapToGrid w:val="0"/>
              </w:rPr>
              <w:t xml:space="preserve"> </w:t>
            </w:r>
            <w:r>
              <w:rPr>
                <w:snapToGrid w:val="0"/>
              </w:rPr>
              <w:t>to be applied.</w:t>
            </w:r>
            <w:r w:rsidR="00F6142E">
              <w:rPr>
                <w:snapToGrid w:val="0"/>
              </w:rPr>
              <w:t xml:space="preserve"> </w:t>
            </w:r>
          </w:p>
          <w:p w:rsidR="00F6142E" w:rsidRDefault="00F6142E" w:rsidP="009A68A1">
            <w:pPr>
              <w:widowControl w:val="0"/>
              <w:rPr>
                <w:snapToGrid w:val="0"/>
              </w:rPr>
            </w:pPr>
          </w:p>
          <w:p w:rsidR="009A68A1" w:rsidRDefault="009A68A1" w:rsidP="009A68A1">
            <w:pPr>
              <w:widowControl w:val="0"/>
              <w:rPr>
                <w:snapToGrid w:val="0"/>
              </w:rPr>
            </w:pPr>
            <w:r>
              <w:rPr>
                <w:snapToGrid w:val="0"/>
              </w:rPr>
              <w:t>(Full particulars</w:t>
            </w:r>
            <w:r w:rsidR="00F6142E">
              <w:rPr>
                <w:snapToGrid w:val="0"/>
              </w:rPr>
              <w:t xml:space="preserve"> </w:t>
            </w:r>
            <w:r>
              <w:rPr>
                <w:snapToGrid w:val="0"/>
              </w:rPr>
              <w:t xml:space="preserve">should be given and, where possible, the most recent account of any charity which is to benefit should be </w:t>
            </w:r>
            <w:r w:rsidR="00F6142E">
              <w:rPr>
                <w:snapToGrid w:val="0"/>
              </w:rPr>
              <w:t>e</w:t>
            </w:r>
            <w:r>
              <w:rPr>
                <w:snapToGrid w:val="0"/>
              </w:rPr>
              <w:t>nclosed.)</w:t>
            </w:r>
          </w:p>
          <w:p w:rsidR="009A68A1" w:rsidRDefault="009A68A1" w:rsidP="009A68A1">
            <w:pPr>
              <w:widowControl w:val="0"/>
              <w:rPr>
                <w:snapToGrid w:val="0"/>
                <w:u w:val="single"/>
              </w:rPr>
            </w:pPr>
          </w:p>
        </w:tc>
        <w:tc>
          <w:tcPr>
            <w:tcW w:w="4388" w:type="dxa"/>
            <w:vAlign w:val="center"/>
          </w:tcPr>
          <w:p w:rsidR="009A68A1" w:rsidRDefault="009A68A1" w:rsidP="009A68A1">
            <w:pPr>
              <w:widowControl w:val="0"/>
              <w:rPr>
                <w:snapToGrid w:val="0"/>
                <w:u w:val="single"/>
              </w:rPr>
            </w:pPr>
          </w:p>
        </w:tc>
      </w:tr>
      <w:tr w:rsidR="009A68A1" w:rsidTr="00F6142E">
        <w:trPr>
          <w:trHeight w:val="510"/>
        </w:trPr>
        <w:tc>
          <w:tcPr>
            <w:tcW w:w="522" w:type="dxa"/>
          </w:tcPr>
          <w:p w:rsidR="009A68A1" w:rsidRPr="009A68A1" w:rsidRDefault="009A68A1" w:rsidP="009A68A1">
            <w:pPr>
              <w:widowControl w:val="0"/>
              <w:rPr>
                <w:snapToGrid w:val="0"/>
              </w:rPr>
            </w:pPr>
            <w:r>
              <w:rPr>
                <w:snapToGrid w:val="0"/>
              </w:rPr>
              <w:t>6.</w:t>
            </w:r>
          </w:p>
        </w:tc>
        <w:tc>
          <w:tcPr>
            <w:tcW w:w="4718" w:type="dxa"/>
            <w:vAlign w:val="center"/>
          </w:tcPr>
          <w:p w:rsidR="009A68A1" w:rsidRDefault="009A68A1" w:rsidP="009A68A1">
            <w:pPr>
              <w:widowControl w:val="0"/>
              <w:rPr>
                <w:snapToGrid w:val="0"/>
              </w:rPr>
            </w:pPr>
            <w:r>
              <w:rPr>
                <w:snapToGrid w:val="0"/>
              </w:rPr>
              <w:t>Over what parts of the Council's</w:t>
            </w:r>
            <w:r w:rsidR="00F6142E">
              <w:rPr>
                <w:snapToGrid w:val="0"/>
              </w:rPr>
              <w:t xml:space="preserve"> </w:t>
            </w:r>
            <w:r>
              <w:rPr>
                <w:snapToGrid w:val="0"/>
              </w:rPr>
              <w:t>area is it proposed that the</w:t>
            </w:r>
            <w:r w:rsidR="00F6142E">
              <w:rPr>
                <w:snapToGrid w:val="0"/>
              </w:rPr>
              <w:t xml:space="preserve"> </w:t>
            </w:r>
            <w:r>
              <w:rPr>
                <w:snapToGrid w:val="0"/>
              </w:rPr>
              <w:t>collection should extend?</w:t>
            </w:r>
          </w:p>
          <w:p w:rsidR="009A68A1" w:rsidRDefault="009A68A1" w:rsidP="009A68A1">
            <w:pPr>
              <w:widowControl w:val="0"/>
              <w:rPr>
                <w:snapToGrid w:val="0"/>
                <w:u w:val="single"/>
              </w:rPr>
            </w:pPr>
          </w:p>
        </w:tc>
        <w:tc>
          <w:tcPr>
            <w:tcW w:w="4388" w:type="dxa"/>
            <w:vAlign w:val="center"/>
          </w:tcPr>
          <w:p w:rsidR="009A68A1" w:rsidRDefault="009A68A1" w:rsidP="009A68A1">
            <w:pPr>
              <w:widowControl w:val="0"/>
              <w:rPr>
                <w:snapToGrid w:val="0"/>
                <w:u w:val="single"/>
              </w:rPr>
            </w:pPr>
          </w:p>
        </w:tc>
      </w:tr>
      <w:tr w:rsidR="009A68A1" w:rsidTr="00F6142E">
        <w:trPr>
          <w:trHeight w:val="510"/>
        </w:trPr>
        <w:tc>
          <w:tcPr>
            <w:tcW w:w="522" w:type="dxa"/>
          </w:tcPr>
          <w:p w:rsidR="009A68A1" w:rsidRPr="009A68A1" w:rsidRDefault="009A68A1" w:rsidP="009A68A1">
            <w:pPr>
              <w:widowControl w:val="0"/>
              <w:rPr>
                <w:snapToGrid w:val="0"/>
              </w:rPr>
            </w:pPr>
            <w:r>
              <w:rPr>
                <w:snapToGrid w:val="0"/>
              </w:rPr>
              <w:t>7.</w:t>
            </w:r>
          </w:p>
        </w:tc>
        <w:tc>
          <w:tcPr>
            <w:tcW w:w="4718" w:type="dxa"/>
            <w:vAlign w:val="center"/>
          </w:tcPr>
          <w:p w:rsidR="009A68A1" w:rsidRDefault="009A68A1" w:rsidP="009A68A1">
            <w:pPr>
              <w:widowControl w:val="0"/>
              <w:rPr>
                <w:snapToGrid w:val="0"/>
              </w:rPr>
            </w:pPr>
            <w:r>
              <w:rPr>
                <w:snapToGrid w:val="0"/>
              </w:rPr>
              <w:t>During what period of the year is it</w:t>
            </w:r>
            <w:r w:rsidR="00F6142E">
              <w:rPr>
                <w:snapToGrid w:val="0"/>
              </w:rPr>
              <w:t xml:space="preserve"> </w:t>
            </w:r>
            <w:r>
              <w:rPr>
                <w:snapToGrid w:val="0"/>
              </w:rPr>
              <w:t>proposed that the collection should</w:t>
            </w:r>
            <w:r w:rsidR="00F6142E">
              <w:rPr>
                <w:snapToGrid w:val="0"/>
              </w:rPr>
              <w:t xml:space="preserve"> </w:t>
            </w:r>
            <w:r>
              <w:rPr>
                <w:snapToGrid w:val="0"/>
              </w:rPr>
              <w:t>be made?</w:t>
            </w:r>
          </w:p>
          <w:p w:rsidR="009A68A1" w:rsidRDefault="009A68A1" w:rsidP="009A68A1">
            <w:pPr>
              <w:widowControl w:val="0"/>
              <w:rPr>
                <w:snapToGrid w:val="0"/>
                <w:u w:val="single"/>
              </w:rPr>
            </w:pPr>
          </w:p>
        </w:tc>
        <w:tc>
          <w:tcPr>
            <w:tcW w:w="4388" w:type="dxa"/>
            <w:vAlign w:val="center"/>
          </w:tcPr>
          <w:p w:rsidR="009A68A1" w:rsidRDefault="009A68A1" w:rsidP="009A68A1">
            <w:pPr>
              <w:widowControl w:val="0"/>
              <w:rPr>
                <w:snapToGrid w:val="0"/>
                <w:u w:val="single"/>
              </w:rPr>
            </w:pPr>
          </w:p>
        </w:tc>
      </w:tr>
      <w:tr w:rsidR="009A68A1" w:rsidTr="00F6142E">
        <w:trPr>
          <w:trHeight w:val="510"/>
        </w:trPr>
        <w:tc>
          <w:tcPr>
            <w:tcW w:w="522" w:type="dxa"/>
          </w:tcPr>
          <w:p w:rsidR="009A68A1" w:rsidRDefault="009A68A1" w:rsidP="009A68A1">
            <w:pPr>
              <w:widowControl w:val="0"/>
              <w:rPr>
                <w:snapToGrid w:val="0"/>
              </w:rPr>
            </w:pPr>
            <w:r>
              <w:rPr>
                <w:snapToGrid w:val="0"/>
              </w:rPr>
              <w:t>8.</w:t>
            </w:r>
          </w:p>
        </w:tc>
        <w:tc>
          <w:tcPr>
            <w:tcW w:w="4718" w:type="dxa"/>
            <w:vAlign w:val="center"/>
          </w:tcPr>
          <w:p w:rsidR="009A68A1" w:rsidRDefault="009A68A1" w:rsidP="009A68A1">
            <w:pPr>
              <w:widowControl w:val="0"/>
              <w:rPr>
                <w:snapToGrid w:val="0"/>
                <w:u w:val="single"/>
              </w:rPr>
            </w:pPr>
            <w:r>
              <w:rPr>
                <w:snapToGrid w:val="0"/>
              </w:rPr>
              <w:t>Is it proposed to collect money?</w:t>
            </w:r>
          </w:p>
        </w:tc>
        <w:tc>
          <w:tcPr>
            <w:tcW w:w="4388" w:type="dxa"/>
            <w:vAlign w:val="center"/>
          </w:tcPr>
          <w:p w:rsidR="009A68A1" w:rsidRDefault="009A68A1" w:rsidP="009A68A1">
            <w:pPr>
              <w:widowControl w:val="0"/>
              <w:rPr>
                <w:snapToGrid w:val="0"/>
                <w:u w:val="single"/>
              </w:rPr>
            </w:pPr>
          </w:p>
        </w:tc>
      </w:tr>
      <w:tr w:rsidR="009A68A1" w:rsidTr="00395AD4">
        <w:trPr>
          <w:trHeight w:val="510"/>
        </w:trPr>
        <w:tc>
          <w:tcPr>
            <w:tcW w:w="522" w:type="dxa"/>
          </w:tcPr>
          <w:p w:rsidR="009A68A1" w:rsidRDefault="009A68A1" w:rsidP="009A68A1">
            <w:pPr>
              <w:widowControl w:val="0"/>
              <w:rPr>
                <w:snapToGrid w:val="0"/>
              </w:rPr>
            </w:pPr>
            <w:r>
              <w:rPr>
                <w:snapToGrid w:val="0"/>
              </w:rPr>
              <w:t>9.</w:t>
            </w:r>
          </w:p>
        </w:tc>
        <w:tc>
          <w:tcPr>
            <w:tcW w:w="4718" w:type="dxa"/>
            <w:vAlign w:val="center"/>
          </w:tcPr>
          <w:p w:rsidR="009A68A1" w:rsidRDefault="009A68A1" w:rsidP="009A68A1">
            <w:pPr>
              <w:widowControl w:val="0"/>
              <w:rPr>
                <w:snapToGrid w:val="0"/>
              </w:rPr>
            </w:pPr>
            <w:r>
              <w:rPr>
                <w:snapToGrid w:val="0"/>
              </w:rPr>
              <w:t>a) Is it proposed to collect other property?</w:t>
            </w:r>
          </w:p>
          <w:p w:rsidR="00F6142E" w:rsidRDefault="00F6142E" w:rsidP="009A68A1">
            <w:pPr>
              <w:widowControl w:val="0"/>
              <w:rPr>
                <w:snapToGrid w:val="0"/>
              </w:rPr>
            </w:pPr>
          </w:p>
          <w:p w:rsidR="009A68A1" w:rsidRDefault="009A68A1" w:rsidP="009A68A1">
            <w:pPr>
              <w:widowControl w:val="0"/>
              <w:rPr>
                <w:snapToGrid w:val="0"/>
              </w:rPr>
            </w:pPr>
            <w:r>
              <w:rPr>
                <w:snapToGrid w:val="0"/>
              </w:rPr>
              <w:t>b) If so, of what nature and is it proposed to sell such property or to give it away or to use it?</w:t>
            </w:r>
          </w:p>
          <w:p w:rsidR="009A68A1" w:rsidRDefault="009A68A1" w:rsidP="009A68A1">
            <w:pPr>
              <w:widowControl w:val="0"/>
              <w:rPr>
                <w:snapToGrid w:val="0"/>
                <w:u w:val="single"/>
              </w:rPr>
            </w:pPr>
          </w:p>
        </w:tc>
        <w:tc>
          <w:tcPr>
            <w:tcW w:w="4388" w:type="dxa"/>
          </w:tcPr>
          <w:p w:rsidR="00F6142E" w:rsidRDefault="00F6142E" w:rsidP="00395AD4">
            <w:pPr>
              <w:widowControl w:val="0"/>
              <w:rPr>
                <w:snapToGrid w:val="0"/>
              </w:rPr>
            </w:pPr>
            <w:r>
              <w:rPr>
                <w:snapToGrid w:val="0"/>
              </w:rPr>
              <w:t xml:space="preserve">a) </w:t>
            </w:r>
          </w:p>
          <w:p w:rsidR="00F6142E" w:rsidRDefault="00F6142E" w:rsidP="00395AD4">
            <w:pPr>
              <w:widowControl w:val="0"/>
              <w:rPr>
                <w:snapToGrid w:val="0"/>
              </w:rPr>
            </w:pPr>
          </w:p>
          <w:p w:rsidR="009A68A1" w:rsidRDefault="00F6142E" w:rsidP="00395AD4">
            <w:pPr>
              <w:widowControl w:val="0"/>
              <w:rPr>
                <w:snapToGrid w:val="0"/>
                <w:u w:val="single"/>
              </w:rPr>
            </w:pPr>
            <w:r>
              <w:rPr>
                <w:snapToGrid w:val="0"/>
              </w:rPr>
              <w:t>b)</w:t>
            </w:r>
            <w:r w:rsidR="00395AD4">
              <w:rPr>
                <w:snapToGrid w:val="0"/>
              </w:rPr>
              <w:t xml:space="preserve"> (if applicable)</w:t>
            </w:r>
          </w:p>
        </w:tc>
      </w:tr>
      <w:tr w:rsidR="009A68A1" w:rsidTr="00F6142E">
        <w:trPr>
          <w:trHeight w:val="510"/>
        </w:trPr>
        <w:tc>
          <w:tcPr>
            <w:tcW w:w="522" w:type="dxa"/>
          </w:tcPr>
          <w:p w:rsidR="009A68A1" w:rsidRDefault="009A68A1" w:rsidP="009A68A1">
            <w:pPr>
              <w:widowControl w:val="0"/>
              <w:rPr>
                <w:snapToGrid w:val="0"/>
              </w:rPr>
            </w:pPr>
            <w:r>
              <w:rPr>
                <w:snapToGrid w:val="0"/>
              </w:rPr>
              <w:t>10.</w:t>
            </w:r>
          </w:p>
        </w:tc>
        <w:tc>
          <w:tcPr>
            <w:tcW w:w="4718" w:type="dxa"/>
            <w:vAlign w:val="center"/>
          </w:tcPr>
          <w:p w:rsidR="009A68A1" w:rsidRDefault="009A68A1" w:rsidP="009A68A1">
            <w:pPr>
              <w:widowControl w:val="0"/>
              <w:rPr>
                <w:snapToGrid w:val="0"/>
              </w:rPr>
            </w:pPr>
            <w:r>
              <w:rPr>
                <w:snapToGrid w:val="0"/>
              </w:rPr>
              <w:t>Approximately how many persons is it proposed to authorise to act as collectors in the area of the Council to which the application is addressed?</w:t>
            </w:r>
          </w:p>
          <w:p w:rsidR="009A68A1" w:rsidRDefault="009A68A1" w:rsidP="009A68A1">
            <w:pPr>
              <w:widowControl w:val="0"/>
              <w:rPr>
                <w:snapToGrid w:val="0"/>
                <w:u w:val="single"/>
              </w:rPr>
            </w:pPr>
          </w:p>
        </w:tc>
        <w:tc>
          <w:tcPr>
            <w:tcW w:w="4388" w:type="dxa"/>
            <w:vAlign w:val="center"/>
          </w:tcPr>
          <w:p w:rsidR="009A68A1" w:rsidRDefault="009A68A1" w:rsidP="009A68A1">
            <w:pPr>
              <w:widowControl w:val="0"/>
              <w:rPr>
                <w:snapToGrid w:val="0"/>
                <w:u w:val="single"/>
              </w:rPr>
            </w:pPr>
          </w:p>
        </w:tc>
      </w:tr>
      <w:tr w:rsidR="00395AD4" w:rsidTr="00A5471E">
        <w:trPr>
          <w:trHeight w:val="510"/>
        </w:trPr>
        <w:tc>
          <w:tcPr>
            <w:tcW w:w="522" w:type="dxa"/>
          </w:tcPr>
          <w:p w:rsidR="00395AD4" w:rsidRDefault="00395AD4" w:rsidP="00395AD4">
            <w:pPr>
              <w:widowControl w:val="0"/>
              <w:rPr>
                <w:snapToGrid w:val="0"/>
              </w:rPr>
            </w:pPr>
            <w:r>
              <w:rPr>
                <w:snapToGrid w:val="0"/>
              </w:rPr>
              <w:lastRenderedPageBreak/>
              <w:t>11.</w:t>
            </w:r>
          </w:p>
        </w:tc>
        <w:tc>
          <w:tcPr>
            <w:tcW w:w="4718" w:type="dxa"/>
            <w:vAlign w:val="center"/>
          </w:tcPr>
          <w:p w:rsidR="00395AD4" w:rsidRDefault="00395AD4" w:rsidP="00395AD4">
            <w:pPr>
              <w:widowControl w:val="0"/>
              <w:rPr>
                <w:snapToGrid w:val="0"/>
              </w:rPr>
            </w:pPr>
            <w:r>
              <w:rPr>
                <w:snapToGrid w:val="0"/>
              </w:rPr>
              <w:t>a) Is it proposed that remuneration should be paid out of the proceeds of the collection –</w:t>
            </w:r>
          </w:p>
          <w:p w:rsidR="00395AD4" w:rsidRPr="00395AD4" w:rsidRDefault="00395AD4" w:rsidP="00395AD4">
            <w:pPr>
              <w:pStyle w:val="ListParagraph"/>
              <w:widowControl w:val="0"/>
              <w:numPr>
                <w:ilvl w:val="0"/>
                <w:numId w:val="1"/>
              </w:numPr>
              <w:rPr>
                <w:snapToGrid w:val="0"/>
              </w:rPr>
            </w:pPr>
            <w:proofErr w:type="gramStart"/>
            <w:r w:rsidRPr="00395AD4">
              <w:rPr>
                <w:snapToGrid w:val="0"/>
              </w:rPr>
              <w:t>to</w:t>
            </w:r>
            <w:proofErr w:type="gramEnd"/>
            <w:r w:rsidRPr="00395AD4">
              <w:rPr>
                <w:snapToGrid w:val="0"/>
              </w:rPr>
              <w:t xml:space="preserve"> collectors?</w:t>
            </w:r>
          </w:p>
          <w:p w:rsidR="00395AD4" w:rsidRPr="00395AD4" w:rsidRDefault="00395AD4" w:rsidP="00395AD4">
            <w:pPr>
              <w:pStyle w:val="ListParagraph"/>
              <w:widowControl w:val="0"/>
              <w:numPr>
                <w:ilvl w:val="0"/>
                <w:numId w:val="1"/>
              </w:numPr>
              <w:rPr>
                <w:snapToGrid w:val="0"/>
              </w:rPr>
            </w:pPr>
            <w:proofErr w:type="gramStart"/>
            <w:r w:rsidRPr="00395AD4">
              <w:rPr>
                <w:snapToGrid w:val="0"/>
              </w:rPr>
              <w:t>to</w:t>
            </w:r>
            <w:proofErr w:type="gramEnd"/>
            <w:r w:rsidRPr="00395AD4">
              <w:rPr>
                <w:snapToGrid w:val="0"/>
              </w:rPr>
              <w:t xml:space="preserve"> other persons?</w:t>
            </w:r>
          </w:p>
          <w:p w:rsidR="00395AD4" w:rsidRDefault="00395AD4" w:rsidP="00395AD4">
            <w:pPr>
              <w:widowControl w:val="0"/>
              <w:rPr>
                <w:snapToGrid w:val="0"/>
              </w:rPr>
            </w:pPr>
          </w:p>
          <w:p w:rsidR="00395AD4" w:rsidRDefault="00395AD4" w:rsidP="00395AD4">
            <w:pPr>
              <w:widowControl w:val="0"/>
              <w:rPr>
                <w:snapToGrid w:val="0"/>
              </w:rPr>
            </w:pPr>
            <w:r>
              <w:rPr>
                <w:snapToGrid w:val="0"/>
              </w:rPr>
              <w:t>b) Is so, at what rates and to what classes of persons?</w:t>
            </w:r>
          </w:p>
          <w:p w:rsidR="00395AD4" w:rsidRDefault="00395AD4" w:rsidP="00395AD4">
            <w:pPr>
              <w:widowControl w:val="0"/>
              <w:rPr>
                <w:snapToGrid w:val="0"/>
              </w:rPr>
            </w:pPr>
          </w:p>
          <w:p w:rsidR="00395AD4" w:rsidRDefault="00395AD4" w:rsidP="00395AD4">
            <w:pPr>
              <w:widowControl w:val="0"/>
              <w:rPr>
                <w:snapToGrid w:val="0"/>
                <w:u w:val="single"/>
              </w:rPr>
            </w:pPr>
          </w:p>
        </w:tc>
        <w:tc>
          <w:tcPr>
            <w:tcW w:w="4388" w:type="dxa"/>
          </w:tcPr>
          <w:p w:rsidR="00395AD4" w:rsidRDefault="00395AD4" w:rsidP="00395AD4">
            <w:pPr>
              <w:widowControl w:val="0"/>
              <w:rPr>
                <w:snapToGrid w:val="0"/>
              </w:rPr>
            </w:pPr>
            <w:r>
              <w:rPr>
                <w:snapToGrid w:val="0"/>
              </w:rPr>
              <w:t xml:space="preserve">a) </w:t>
            </w: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u w:val="single"/>
              </w:rPr>
            </w:pPr>
            <w:r>
              <w:rPr>
                <w:snapToGrid w:val="0"/>
              </w:rPr>
              <w:t>b) (if applicable)</w:t>
            </w:r>
          </w:p>
        </w:tc>
      </w:tr>
      <w:tr w:rsidR="00395AD4" w:rsidTr="00395AD4">
        <w:trPr>
          <w:trHeight w:val="510"/>
        </w:trPr>
        <w:tc>
          <w:tcPr>
            <w:tcW w:w="522" w:type="dxa"/>
          </w:tcPr>
          <w:p w:rsidR="00395AD4" w:rsidRDefault="00395AD4" w:rsidP="00395AD4">
            <w:pPr>
              <w:widowControl w:val="0"/>
              <w:rPr>
                <w:snapToGrid w:val="0"/>
              </w:rPr>
            </w:pPr>
            <w:r>
              <w:rPr>
                <w:snapToGrid w:val="0"/>
              </w:rPr>
              <w:t>12.</w:t>
            </w:r>
          </w:p>
        </w:tc>
        <w:tc>
          <w:tcPr>
            <w:tcW w:w="4718" w:type="dxa"/>
            <w:vAlign w:val="center"/>
          </w:tcPr>
          <w:p w:rsidR="00395AD4" w:rsidRPr="00395AD4" w:rsidRDefault="00395AD4" w:rsidP="00395AD4">
            <w:pPr>
              <w:widowControl w:val="0"/>
              <w:jc w:val="both"/>
              <w:rPr>
                <w:snapToGrid w:val="0"/>
              </w:rPr>
            </w:pPr>
            <w:r>
              <w:rPr>
                <w:snapToGrid w:val="0"/>
              </w:rPr>
              <w:t xml:space="preserve">a) </w:t>
            </w:r>
            <w:r w:rsidRPr="00395AD4">
              <w:rPr>
                <w:snapToGrid w:val="0"/>
              </w:rPr>
              <w:t>Is application being made for licences for collections for the same purpose in other district council areas?</w:t>
            </w:r>
          </w:p>
          <w:p w:rsidR="00395AD4" w:rsidRDefault="00395AD4" w:rsidP="00395AD4">
            <w:pPr>
              <w:widowControl w:val="0"/>
              <w:jc w:val="both"/>
              <w:rPr>
                <w:snapToGrid w:val="0"/>
              </w:rPr>
            </w:pPr>
          </w:p>
          <w:p w:rsidR="00395AD4" w:rsidRDefault="00395AD4" w:rsidP="00395AD4">
            <w:pPr>
              <w:widowControl w:val="0"/>
              <w:jc w:val="both"/>
              <w:rPr>
                <w:snapToGrid w:val="0"/>
              </w:rPr>
            </w:pPr>
            <w:r>
              <w:rPr>
                <w:snapToGrid w:val="0"/>
              </w:rPr>
              <w:t xml:space="preserve">b) </w:t>
            </w:r>
            <w:r w:rsidRPr="00395AD4">
              <w:rPr>
                <w:snapToGrid w:val="0"/>
              </w:rPr>
              <w:t>If so, to which district councils?</w:t>
            </w:r>
          </w:p>
          <w:p w:rsidR="00395AD4" w:rsidRPr="00395AD4" w:rsidRDefault="00395AD4" w:rsidP="00395AD4">
            <w:pPr>
              <w:widowControl w:val="0"/>
              <w:jc w:val="both"/>
              <w:rPr>
                <w:snapToGrid w:val="0"/>
              </w:rPr>
            </w:pPr>
          </w:p>
          <w:p w:rsidR="00395AD4" w:rsidRDefault="00395AD4" w:rsidP="00395AD4">
            <w:pPr>
              <w:widowControl w:val="0"/>
              <w:jc w:val="both"/>
              <w:rPr>
                <w:snapToGrid w:val="0"/>
              </w:rPr>
            </w:pPr>
          </w:p>
          <w:p w:rsidR="00395AD4" w:rsidRPr="00395AD4" w:rsidRDefault="00395AD4" w:rsidP="00395AD4">
            <w:pPr>
              <w:widowControl w:val="0"/>
              <w:jc w:val="both"/>
              <w:rPr>
                <w:snapToGrid w:val="0"/>
              </w:rPr>
            </w:pPr>
            <w:r>
              <w:rPr>
                <w:snapToGrid w:val="0"/>
              </w:rPr>
              <w:t xml:space="preserve">c) </w:t>
            </w:r>
            <w:r w:rsidRPr="00395AD4">
              <w:rPr>
                <w:snapToGrid w:val="0"/>
              </w:rPr>
              <w:t>Approximately, how many persons in all is it proposed to authorise to act as collectors?</w:t>
            </w:r>
            <w:r w:rsidRPr="00395AD4">
              <w:rPr>
                <w:snapToGrid w:val="0"/>
              </w:rPr>
              <w:tab/>
            </w:r>
          </w:p>
          <w:p w:rsidR="00395AD4" w:rsidRDefault="00395AD4" w:rsidP="00395AD4">
            <w:pPr>
              <w:widowControl w:val="0"/>
              <w:rPr>
                <w:snapToGrid w:val="0"/>
                <w:u w:val="single"/>
              </w:rPr>
            </w:pPr>
          </w:p>
        </w:tc>
        <w:tc>
          <w:tcPr>
            <w:tcW w:w="4388" w:type="dxa"/>
          </w:tcPr>
          <w:p w:rsidR="00395AD4" w:rsidRDefault="00395AD4" w:rsidP="00395AD4">
            <w:pPr>
              <w:widowControl w:val="0"/>
              <w:rPr>
                <w:snapToGrid w:val="0"/>
              </w:rPr>
            </w:pPr>
            <w:r>
              <w:rPr>
                <w:snapToGrid w:val="0"/>
              </w:rPr>
              <w:t xml:space="preserve">a) </w:t>
            </w: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rPr>
            </w:pPr>
            <w:r>
              <w:rPr>
                <w:snapToGrid w:val="0"/>
              </w:rPr>
              <w:t>b) (if applicable)</w:t>
            </w: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u w:val="single"/>
              </w:rPr>
            </w:pPr>
            <w:r>
              <w:rPr>
                <w:snapToGrid w:val="0"/>
              </w:rPr>
              <w:t>c) (if applicable)</w:t>
            </w:r>
          </w:p>
        </w:tc>
      </w:tr>
      <w:tr w:rsidR="00395AD4" w:rsidTr="00395AD4">
        <w:trPr>
          <w:trHeight w:val="510"/>
        </w:trPr>
        <w:tc>
          <w:tcPr>
            <w:tcW w:w="522" w:type="dxa"/>
          </w:tcPr>
          <w:p w:rsidR="00395AD4" w:rsidRDefault="00395AD4" w:rsidP="00395AD4">
            <w:pPr>
              <w:widowControl w:val="0"/>
              <w:rPr>
                <w:snapToGrid w:val="0"/>
              </w:rPr>
            </w:pPr>
            <w:r>
              <w:rPr>
                <w:snapToGrid w:val="0"/>
              </w:rPr>
              <w:t>13.</w:t>
            </w:r>
          </w:p>
        </w:tc>
        <w:tc>
          <w:tcPr>
            <w:tcW w:w="4718" w:type="dxa"/>
          </w:tcPr>
          <w:p w:rsidR="00395AD4" w:rsidRDefault="00395AD4" w:rsidP="00395AD4">
            <w:pPr>
              <w:widowControl w:val="0"/>
              <w:rPr>
                <w:snapToGrid w:val="0"/>
              </w:rPr>
            </w:pPr>
            <w:proofErr w:type="gramStart"/>
            <w:r>
              <w:rPr>
                <w:snapToGrid w:val="0"/>
              </w:rPr>
              <w:t>a</w:t>
            </w:r>
            <w:proofErr w:type="gramEnd"/>
            <w:r>
              <w:rPr>
                <w:snapToGrid w:val="0"/>
              </w:rPr>
              <w:t xml:space="preserve">) Has the applicant or, to the knowledge of the applicant, anyone associated with the promotion of the collection been refused a licence or order under the Act, or had a licence or order revoked? </w:t>
            </w:r>
          </w:p>
          <w:p w:rsidR="00395AD4" w:rsidRDefault="00395AD4" w:rsidP="00395AD4">
            <w:pPr>
              <w:widowControl w:val="0"/>
              <w:rPr>
                <w:snapToGrid w:val="0"/>
              </w:rPr>
            </w:pPr>
          </w:p>
          <w:p w:rsidR="00395AD4" w:rsidRDefault="00395AD4" w:rsidP="00395AD4">
            <w:pPr>
              <w:widowControl w:val="0"/>
              <w:rPr>
                <w:snapToGrid w:val="0"/>
              </w:rPr>
            </w:pPr>
            <w:r>
              <w:rPr>
                <w:snapToGrid w:val="0"/>
              </w:rPr>
              <w:t>b) If so, give particulars.</w:t>
            </w:r>
          </w:p>
          <w:p w:rsidR="00395AD4" w:rsidRDefault="00395AD4" w:rsidP="00395AD4">
            <w:pPr>
              <w:widowControl w:val="0"/>
              <w:rPr>
                <w:snapToGrid w:val="0"/>
                <w:u w:val="single"/>
              </w:rPr>
            </w:pPr>
          </w:p>
        </w:tc>
        <w:tc>
          <w:tcPr>
            <w:tcW w:w="4388" w:type="dxa"/>
          </w:tcPr>
          <w:p w:rsidR="00395AD4" w:rsidRDefault="00395AD4" w:rsidP="00395AD4">
            <w:pPr>
              <w:widowControl w:val="0"/>
              <w:rPr>
                <w:snapToGrid w:val="0"/>
              </w:rPr>
            </w:pPr>
            <w:r>
              <w:rPr>
                <w:snapToGrid w:val="0"/>
              </w:rPr>
              <w:t xml:space="preserve">a) </w:t>
            </w: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rPr>
            </w:pPr>
            <w:r>
              <w:rPr>
                <w:snapToGrid w:val="0"/>
              </w:rPr>
              <w:t>b) (if applicable)</w:t>
            </w:r>
          </w:p>
          <w:p w:rsidR="00395AD4" w:rsidRDefault="00395AD4" w:rsidP="00395AD4">
            <w:pPr>
              <w:widowControl w:val="0"/>
              <w:rPr>
                <w:snapToGrid w:val="0"/>
              </w:rPr>
            </w:pPr>
          </w:p>
          <w:p w:rsidR="00395AD4" w:rsidRDefault="00395AD4" w:rsidP="00395AD4">
            <w:pPr>
              <w:widowControl w:val="0"/>
              <w:rPr>
                <w:snapToGrid w:val="0"/>
                <w:u w:val="single"/>
              </w:rPr>
            </w:pPr>
          </w:p>
        </w:tc>
      </w:tr>
      <w:tr w:rsidR="00395AD4" w:rsidTr="00395AD4">
        <w:trPr>
          <w:trHeight w:val="510"/>
        </w:trPr>
        <w:tc>
          <w:tcPr>
            <w:tcW w:w="522" w:type="dxa"/>
          </w:tcPr>
          <w:p w:rsidR="00395AD4" w:rsidRDefault="00395AD4" w:rsidP="00395AD4">
            <w:pPr>
              <w:widowControl w:val="0"/>
              <w:rPr>
                <w:snapToGrid w:val="0"/>
              </w:rPr>
            </w:pPr>
            <w:r>
              <w:rPr>
                <w:snapToGrid w:val="0"/>
              </w:rPr>
              <w:t>14.</w:t>
            </w:r>
          </w:p>
        </w:tc>
        <w:tc>
          <w:tcPr>
            <w:tcW w:w="4718" w:type="dxa"/>
            <w:vAlign w:val="center"/>
          </w:tcPr>
          <w:p w:rsidR="00395AD4" w:rsidRDefault="00395AD4" w:rsidP="00395AD4">
            <w:pPr>
              <w:widowControl w:val="0"/>
              <w:rPr>
                <w:snapToGrid w:val="0"/>
              </w:rPr>
            </w:pPr>
            <w:r>
              <w:rPr>
                <w:snapToGrid w:val="0"/>
              </w:rPr>
              <w:t xml:space="preserve">a) Is it proposed to promote this collection in conjunction with a street collection? </w:t>
            </w:r>
          </w:p>
          <w:p w:rsidR="00395AD4" w:rsidRDefault="00395AD4" w:rsidP="00395AD4">
            <w:pPr>
              <w:widowControl w:val="0"/>
              <w:rPr>
                <w:snapToGrid w:val="0"/>
              </w:rPr>
            </w:pPr>
          </w:p>
          <w:p w:rsidR="00395AD4" w:rsidRDefault="00395AD4" w:rsidP="00395AD4">
            <w:pPr>
              <w:widowControl w:val="0"/>
              <w:rPr>
                <w:snapToGrid w:val="0"/>
                <w:u w:val="single"/>
              </w:rPr>
            </w:pPr>
            <w:r>
              <w:rPr>
                <w:snapToGrid w:val="0"/>
              </w:rPr>
              <w:t>b) If so, is it desired that the accounts of this collection should be combined wholly or in part with accounts of the street collection?</w:t>
            </w:r>
          </w:p>
        </w:tc>
        <w:tc>
          <w:tcPr>
            <w:tcW w:w="4388" w:type="dxa"/>
          </w:tcPr>
          <w:p w:rsidR="00395AD4" w:rsidRDefault="00395AD4" w:rsidP="00395AD4">
            <w:pPr>
              <w:widowControl w:val="0"/>
              <w:rPr>
                <w:snapToGrid w:val="0"/>
              </w:rPr>
            </w:pPr>
            <w:r>
              <w:rPr>
                <w:snapToGrid w:val="0"/>
              </w:rPr>
              <w:t xml:space="preserve">a) </w:t>
            </w:r>
          </w:p>
          <w:p w:rsidR="00395AD4" w:rsidRDefault="00395AD4" w:rsidP="00395AD4">
            <w:pPr>
              <w:widowControl w:val="0"/>
              <w:rPr>
                <w:snapToGrid w:val="0"/>
              </w:rPr>
            </w:pPr>
          </w:p>
          <w:p w:rsidR="00395AD4" w:rsidRDefault="00395AD4" w:rsidP="00395AD4">
            <w:pPr>
              <w:widowControl w:val="0"/>
              <w:rPr>
                <w:snapToGrid w:val="0"/>
              </w:rPr>
            </w:pPr>
          </w:p>
          <w:p w:rsidR="00395AD4" w:rsidRDefault="00395AD4" w:rsidP="00395AD4">
            <w:pPr>
              <w:widowControl w:val="0"/>
              <w:rPr>
                <w:snapToGrid w:val="0"/>
                <w:u w:val="single"/>
              </w:rPr>
            </w:pPr>
            <w:r>
              <w:rPr>
                <w:snapToGrid w:val="0"/>
              </w:rPr>
              <w:t>b) (if applicable)</w:t>
            </w:r>
          </w:p>
        </w:tc>
      </w:tr>
    </w:tbl>
    <w:p w:rsidR="00344BF2" w:rsidRDefault="00344BF2">
      <w:pPr>
        <w:spacing w:after="160" w:line="259" w:lineRule="auto"/>
        <w:rPr>
          <w:sz w:val="24"/>
          <w:szCs w:val="24"/>
        </w:rPr>
      </w:pPr>
    </w:p>
    <w:p w:rsidR="00F6142E" w:rsidRDefault="00F6142E" w:rsidP="00F6142E">
      <w:pPr>
        <w:widowControl w:val="0"/>
        <w:rPr>
          <w:snapToGrid w:val="0"/>
        </w:rPr>
      </w:pPr>
    </w:p>
    <w:p w:rsidR="00F6142E" w:rsidRDefault="00F6142E" w:rsidP="00F6142E">
      <w:pPr>
        <w:widowControl w:val="0"/>
        <w:jc w:val="both"/>
        <w:rPr>
          <w:b/>
          <w:snapToGrid w:val="0"/>
        </w:rPr>
      </w:pPr>
      <w:r>
        <w:rPr>
          <w:b/>
          <w:snapToGrid w:val="0"/>
        </w:rPr>
        <w:t>NOTE - This application MUST be returned to the address overleaf.  Please allow 21 days for the application to be processed.</w:t>
      </w:r>
    </w:p>
    <w:p w:rsidR="00F6142E" w:rsidRDefault="00F6142E" w:rsidP="00F6142E">
      <w:pPr>
        <w:widowControl w:val="0"/>
        <w:jc w:val="both"/>
        <w:rPr>
          <w:b/>
          <w:snapToGrid w:val="0"/>
        </w:rPr>
      </w:pPr>
    </w:p>
    <w:p w:rsidR="00F6142E" w:rsidRDefault="00F6142E" w:rsidP="00F6142E">
      <w:pPr>
        <w:widowControl w:val="0"/>
        <w:jc w:val="both"/>
        <w:rPr>
          <w:b/>
          <w:snapToGrid w:val="0"/>
        </w:rPr>
      </w:pPr>
      <w:r>
        <w:rPr>
          <w:b/>
          <w:snapToGrid w:val="0"/>
        </w:rPr>
        <w:t>Applications will not be considered unless returns for previous collections have been received.</w:t>
      </w:r>
    </w:p>
    <w:p w:rsidR="00F6142E" w:rsidRDefault="00F6142E">
      <w:pPr>
        <w:spacing w:after="160" w:line="259" w:lineRule="auto"/>
        <w:rPr>
          <w:sz w:val="24"/>
          <w:szCs w:val="24"/>
        </w:rPr>
      </w:pPr>
    </w:p>
    <w:p w:rsidR="009A68A1" w:rsidRDefault="009A68A1">
      <w:pPr>
        <w:spacing w:after="160" w:line="259" w:lineRule="auto"/>
        <w:rPr>
          <w:sz w:val="24"/>
          <w:szCs w:val="24"/>
        </w:rPr>
      </w:pPr>
    </w:p>
    <w:p w:rsidR="00D50949" w:rsidRDefault="00D50949">
      <w:pPr>
        <w:spacing w:after="160" w:line="259" w:lineRule="auto"/>
        <w:rPr>
          <w:sz w:val="24"/>
          <w:szCs w:val="24"/>
        </w:rPr>
      </w:pPr>
    </w:p>
    <w:p w:rsidR="00D50949" w:rsidRDefault="00D50949">
      <w:pPr>
        <w:spacing w:after="160" w:line="259" w:lineRule="auto"/>
        <w:rPr>
          <w:sz w:val="24"/>
          <w:szCs w:val="24"/>
        </w:rPr>
      </w:pPr>
    </w:p>
    <w:p w:rsidR="00D50949" w:rsidRDefault="00D50949">
      <w:pPr>
        <w:spacing w:after="160" w:line="259" w:lineRule="auto"/>
        <w:rPr>
          <w:sz w:val="24"/>
          <w:szCs w:val="24"/>
        </w:rPr>
      </w:pPr>
    </w:p>
    <w:p w:rsidR="00D50949" w:rsidRDefault="00D50949">
      <w:pPr>
        <w:spacing w:after="160" w:line="259" w:lineRule="auto"/>
        <w:rPr>
          <w:sz w:val="24"/>
          <w:szCs w:val="24"/>
        </w:rPr>
      </w:pPr>
    </w:p>
    <w:p w:rsidR="00D50949" w:rsidRDefault="00D50949">
      <w:pPr>
        <w:spacing w:after="160" w:line="259" w:lineRule="auto"/>
        <w:rPr>
          <w:sz w:val="24"/>
          <w:szCs w:val="24"/>
        </w:rPr>
      </w:pPr>
    </w:p>
    <w:p w:rsidR="00D50949" w:rsidRPr="00143DEA" w:rsidRDefault="00D50949" w:rsidP="00D50949">
      <w:pPr>
        <w:jc w:val="both"/>
        <w:rPr>
          <w:b/>
        </w:rPr>
      </w:pPr>
      <w:r w:rsidRPr="00143DEA">
        <w:rPr>
          <w:b/>
        </w:rPr>
        <w:lastRenderedPageBreak/>
        <w:t>HOUSE TO HOUSE COLLECTIONS ACT 1939</w:t>
      </w:r>
    </w:p>
    <w:p w:rsidR="00D50949" w:rsidRPr="00143DEA" w:rsidRDefault="00D50949" w:rsidP="00D50949">
      <w:pPr>
        <w:jc w:val="both"/>
        <w:rPr>
          <w:b/>
        </w:rPr>
      </w:pPr>
      <w:r w:rsidRPr="00143DEA">
        <w:rPr>
          <w:b/>
        </w:rPr>
        <w:t>House to House Collections Regulations 1947 (as amended)</w:t>
      </w:r>
    </w:p>
    <w:p w:rsidR="00D50949" w:rsidRPr="00143DEA" w:rsidRDefault="00D50949" w:rsidP="00D50949">
      <w:pPr>
        <w:jc w:val="both"/>
        <w:rPr>
          <w:b/>
        </w:rPr>
      </w:pPr>
    </w:p>
    <w:p w:rsidR="00D50949" w:rsidRPr="00143DEA" w:rsidRDefault="00D50949" w:rsidP="00D50949">
      <w:pPr>
        <w:jc w:val="both"/>
      </w:pPr>
      <w:r w:rsidRPr="00143DEA">
        <w:t>The above Act and regulations contain important provisions for the regulation of House to House Collections for charitable purposes, and prescribe fines and/or imprisonment for offences against the Act or the Regulations.</w:t>
      </w:r>
    </w:p>
    <w:p w:rsidR="00D50949" w:rsidRPr="00143DEA" w:rsidRDefault="00D50949" w:rsidP="00D50949">
      <w:pPr>
        <w:numPr>
          <w:ilvl w:val="0"/>
          <w:numId w:val="4"/>
        </w:numPr>
        <w:spacing w:after="120"/>
        <w:jc w:val="both"/>
      </w:pPr>
      <w:r w:rsidRPr="00143DEA">
        <w:t>Except in cases specified in paragraphs 3 and 4:-</w:t>
      </w:r>
    </w:p>
    <w:p w:rsidR="00D50949" w:rsidRPr="00143DEA" w:rsidRDefault="00D50949" w:rsidP="00D50949">
      <w:pPr>
        <w:ind w:left="720"/>
        <w:jc w:val="both"/>
      </w:pPr>
      <w:r w:rsidRPr="00143DEA">
        <w:t>No collection in any locality for a charitable purpose may be made unless the promoter is licensed by the Licensing Authority for the area comprising that locality, and the collectors are authorised by the promoter.</w:t>
      </w:r>
    </w:p>
    <w:p w:rsidR="00D50949" w:rsidRPr="00143DEA" w:rsidRDefault="00D50949" w:rsidP="00D50949">
      <w:pPr>
        <w:numPr>
          <w:ilvl w:val="0"/>
          <w:numId w:val="4"/>
        </w:numPr>
        <w:spacing w:after="120"/>
        <w:jc w:val="both"/>
      </w:pPr>
      <w:r w:rsidRPr="00143DEA">
        <w:t>Application for a licence must be made in the prescribed manner.  The Licensing Authority cannot grant a licence for a period longer than twelve months and may refuse a licence or, where granted, may revoke it, in circumstances specified in the Act.</w:t>
      </w:r>
    </w:p>
    <w:p w:rsidR="00D50949" w:rsidRPr="00143DEA" w:rsidRDefault="00D50949" w:rsidP="00D50949">
      <w:pPr>
        <w:ind w:left="720"/>
        <w:jc w:val="both"/>
      </w:pPr>
      <w:r w:rsidRPr="00143DEA">
        <w:t>There is a Right of Appeal to the Secretary of State against the refusal or the revocation of a licence, within fourteen days of the date on which notice is given of the refusal or the revocation.</w:t>
      </w:r>
    </w:p>
    <w:p w:rsidR="00D50949" w:rsidRPr="00143DEA" w:rsidRDefault="00D50949" w:rsidP="00D50949">
      <w:pPr>
        <w:numPr>
          <w:ilvl w:val="0"/>
          <w:numId w:val="4"/>
        </w:numPr>
        <w:spacing w:after="120"/>
        <w:jc w:val="both"/>
      </w:pPr>
      <w:r w:rsidRPr="00143DEA">
        <w:t>Where the Secretary of State is satisfied that a person pursues a charitable purpose throughout the whole, or a substantial part, of England and Wales, and is desirous of promoting collections for that purpose, the Secretary of State may by Order direct, in effect, that such person shall be exempt from the requirement to obtain licences from the Licensing Authority, as respects all collections for that purpose in such localities as may be described in the Order.</w:t>
      </w:r>
    </w:p>
    <w:p w:rsidR="00D50949" w:rsidRPr="00143DEA" w:rsidRDefault="00D50949" w:rsidP="00D50949">
      <w:pPr>
        <w:numPr>
          <w:ilvl w:val="0"/>
          <w:numId w:val="4"/>
        </w:numPr>
        <w:spacing w:after="120"/>
        <w:jc w:val="both"/>
      </w:pPr>
      <w:r w:rsidRPr="00143DEA">
        <w:t>Where the Chief Constable of the police areas comprising a locality in which a collection for a charitable purpose is being, or proposed to be, made is satisfied that the purpose is local in character, and that the collection is likely to be completed within a short period, he may grant to the person who appears to him to be principally concerned in the promotion of a collection a Certificate in the prescribed form; and where a Certificate is so granted, a Licence from the Licensing Authority is not required, and the provisions of the Regulations (as to which see paragraph 5 below) shall not apply to a collection made in conformity with such Certificate.</w:t>
      </w:r>
    </w:p>
    <w:p w:rsidR="00D50949" w:rsidRPr="00143DEA" w:rsidRDefault="00D50949" w:rsidP="00D50949">
      <w:pPr>
        <w:numPr>
          <w:ilvl w:val="0"/>
          <w:numId w:val="4"/>
        </w:numPr>
        <w:spacing w:after="120"/>
        <w:jc w:val="both"/>
      </w:pPr>
      <w:r w:rsidRPr="00143DEA">
        <w:t>Regulations have been made by the Secretary of State under the Act.  The Regulations include the following, amongst other provisions-</w:t>
      </w:r>
    </w:p>
    <w:p w:rsidR="00D50949" w:rsidRPr="00143DEA" w:rsidRDefault="00D50949" w:rsidP="00D50949">
      <w:pPr>
        <w:numPr>
          <w:ilvl w:val="0"/>
          <w:numId w:val="5"/>
        </w:numPr>
        <w:spacing w:after="120"/>
        <w:jc w:val="both"/>
      </w:pPr>
      <w:r w:rsidRPr="00143DEA">
        <w:t>every promoter of a collection must exercise all due diligence to secure that collectors are fit and proper persons and that they are authorised to act as collectors; and to secure compliance by collectors with the Regulations;</w:t>
      </w:r>
    </w:p>
    <w:p w:rsidR="00D50949" w:rsidRPr="00143DEA" w:rsidRDefault="00D50949" w:rsidP="00D50949">
      <w:pPr>
        <w:numPr>
          <w:ilvl w:val="0"/>
          <w:numId w:val="5"/>
        </w:numPr>
        <w:spacing w:after="120"/>
        <w:jc w:val="both"/>
      </w:pPr>
      <w:r w:rsidRPr="00143DEA">
        <w:t>no promoter of a collection shall permit any person to act as a collector unless he has issued to that person-</w:t>
      </w:r>
    </w:p>
    <w:p w:rsidR="00D50949" w:rsidRPr="00143DEA" w:rsidRDefault="00D50949" w:rsidP="00D50949">
      <w:pPr>
        <w:numPr>
          <w:ilvl w:val="0"/>
          <w:numId w:val="6"/>
        </w:numPr>
        <w:tabs>
          <w:tab w:val="clear" w:pos="2880"/>
          <w:tab w:val="num" w:pos="2160"/>
        </w:tabs>
        <w:spacing w:after="120"/>
        <w:ind w:left="2160"/>
        <w:jc w:val="both"/>
      </w:pPr>
      <w:r w:rsidRPr="00143DEA">
        <w:t>a prescribed Certificate of Authority;</w:t>
      </w:r>
    </w:p>
    <w:p w:rsidR="00D50949" w:rsidRPr="00143DEA" w:rsidRDefault="00D50949" w:rsidP="00D50949">
      <w:pPr>
        <w:numPr>
          <w:ilvl w:val="0"/>
          <w:numId w:val="6"/>
        </w:numPr>
        <w:tabs>
          <w:tab w:val="clear" w:pos="2880"/>
          <w:tab w:val="num" w:pos="2160"/>
        </w:tabs>
        <w:spacing w:after="120"/>
        <w:ind w:left="2160"/>
        <w:jc w:val="both"/>
      </w:pPr>
      <w:r w:rsidRPr="00143DEA">
        <w:t>a prescribed Badge; and</w:t>
      </w:r>
    </w:p>
    <w:p w:rsidR="00D50949" w:rsidRPr="00143DEA" w:rsidRDefault="00D50949" w:rsidP="00D50949">
      <w:pPr>
        <w:numPr>
          <w:ilvl w:val="0"/>
          <w:numId w:val="6"/>
        </w:numPr>
        <w:tabs>
          <w:tab w:val="clear" w:pos="2880"/>
          <w:tab w:val="num" w:pos="2160"/>
        </w:tabs>
        <w:spacing w:after="120"/>
        <w:ind w:left="2160"/>
        <w:jc w:val="both"/>
      </w:pPr>
      <w:proofErr w:type="gramStart"/>
      <w:r w:rsidRPr="00143DEA">
        <w:t>if</w:t>
      </w:r>
      <w:proofErr w:type="gramEnd"/>
      <w:r w:rsidRPr="00143DEA">
        <w:t xml:space="preserve"> money is to be collected, a Collecting Box marked, or a Receipt Book (with receipts and counterfoils or duplicates consecutively numbered) marked on every receipt, with a general indication of the purpose of the collection, and a distinguishing number.</w:t>
      </w:r>
    </w:p>
    <w:p w:rsidR="00D50949" w:rsidRPr="00143DEA" w:rsidRDefault="00D50949" w:rsidP="00D50949">
      <w:pPr>
        <w:numPr>
          <w:ilvl w:val="0"/>
          <w:numId w:val="5"/>
        </w:numPr>
        <w:spacing w:after="120"/>
        <w:jc w:val="both"/>
      </w:pPr>
      <w:r w:rsidRPr="00143DEA">
        <w:t>In the case of a collection in respect of which a Licence has been granted, every Certificate of Authority shall be given a form obtained from The Stationery Office, and every prescribed Badge shall be so obtained.</w:t>
      </w:r>
    </w:p>
    <w:p w:rsidR="00D50949" w:rsidRPr="00143DEA" w:rsidRDefault="00D50949" w:rsidP="00D50949">
      <w:pPr>
        <w:numPr>
          <w:ilvl w:val="0"/>
          <w:numId w:val="5"/>
        </w:numPr>
        <w:spacing w:after="120"/>
        <w:jc w:val="both"/>
      </w:pPr>
      <w:r w:rsidRPr="00143DEA">
        <w:t>No person under the age of 16 years shall act or be authorised to act as a collector of money.</w:t>
      </w:r>
    </w:p>
    <w:p w:rsidR="00D50949" w:rsidRPr="00143DEA" w:rsidRDefault="00D50949" w:rsidP="00D50949">
      <w:pPr>
        <w:numPr>
          <w:ilvl w:val="0"/>
          <w:numId w:val="5"/>
        </w:numPr>
        <w:spacing w:after="120"/>
        <w:jc w:val="both"/>
      </w:pPr>
      <w:r w:rsidRPr="00143DEA">
        <w:lastRenderedPageBreak/>
        <w:t>No collector shall importune any person to the annoyance of such person, or remain in, or at the door of, any house if required to leave by the occupant thereof.</w:t>
      </w:r>
    </w:p>
    <w:p w:rsidR="00D50949" w:rsidRPr="00143DEA" w:rsidRDefault="00D50949" w:rsidP="007F345A">
      <w:pPr>
        <w:numPr>
          <w:ilvl w:val="0"/>
          <w:numId w:val="5"/>
        </w:numPr>
        <w:spacing w:after="120"/>
        <w:jc w:val="both"/>
      </w:pPr>
      <w:r w:rsidRPr="00143DEA">
        <w:t>The promoter of a collection must, within one month of the expiry of the licence, furnish an account of the collection in the form prescribed to the licensing authority or the Secretary of State, as the case may be.</w:t>
      </w:r>
    </w:p>
    <w:p w:rsidR="00D50949" w:rsidRPr="00143DEA" w:rsidRDefault="00D50949" w:rsidP="00D50949">
      <w:pPr>
        <w:pStyle w:val="Heading5"/>
        <w:jc w:val="both"/>
        <w:rPr>
          <w:rFonts w:ascii="Arial" w:hAnsi="Arial" w:cs="Arial"/>
          <w:sz w:val="20"/>
          <w:szCs w:val="20"/>
        </w:rPr>
      </w:pPr>
      <w:r w:rsidRPr="00143DEA">
        <w:rPr>
          <w:rFonts w:ascii="Arial" w:hAnsi="Arial" w:cs="Arial"/>
          <w:sz w:val="20"/>
          <w:szCs w:val="20"/>
        </w:rPr>
        <w:t>DEFINITIONS</w:t>
      </w:r>
    </w:p>
    <w:p w:rsidR="00D50949" w:rsidRPr="00143DEA" w:rsidRDefault="00D50949" w:rsidP="00D50949">
      <w:pPr>
        <w:numPr>
          <w:ilvl w:val="0"/>
          <w:numId w:val="4"/>
        </w:numPr>
        <w:spacing w:after="120"/>
        <w:jc w:val="both"/>
      </w:pPr>
      <w:r w:rsidRPr="00143DEA">
        <w:t>“</w:t>
      </w:r>
      <w:r w:rsidRPr="00143DEA">
        <w:rPr>
          <w:b/>
        </w:rPr>
        <w:t>Charitable Purpose”</w:t>
      </w:r>
      <w:r w:rsidRPr="00143DEA">
        <w:t xml:space="preserve"> means any charitable, benevolent, or philanthropic purpose.</w:t>
      </w:r>
    </w:p>
    <w:p w:rsidR="00D50949" w:rsidRPr="00143DEA" w:rsidRDefault="00D50949" w:rsidP="00D50949">
      <w:pPr>
        <w:ind w:left="720"/>
        <w:jc w:val="both"/>
      </w:pPr>
      <w:r w:rsidRPr="00143DEA">
        <w:rPr>
          <w:b/>
        </w:rPr>
        <w:t>“Collection”</w:t>
      </w:r>
      <w:r w:rsidRPr="00143DEA">
        <w:t xml:space="preserve"> means an appeal to the public, made by means of visits from house to house, to give whether for consideration or not, money or other property; and “Collector” means a person who makes the appeal in the course of such visits.</w:t>
      </w:r>
    </w:p>
    <w:p w:rsidR="00D50949" w:rsidRPr="00143DEA" w:rsidRDefault="00D50949" w:rsidP="00D50949">
      <w:pPr>
        <w:ind w:left="720"/>
        <w:jc w:val="both"/>
      </w:pPr>
      <w:r w:rsidRPr="00143DEA">
        <w:rPr>
          <w:b/>
        </w:rPr>
        <w:t>“House”</w:t>
      </w:r>
      <w:r w:rsidRPr="00143DEA">
        <w:t xml:space="preserve"> includes a place of business.</w:t>
      </w:r>
    </w:p>
    <w:p w:rsidR="00D50949" w:rsidRPr="00143DEA" w:rsidRDefault="00D50949" w:rsidP="00D50949">
      <w:pPr>
        <w:ind w:left="720"/>
        <w:jc w:val="both"/>
      </w:pPr>
      <w:r w:rsidRPr="00143DEA">
        <w:rPr>
          <w:b/>
        </w:rPr>
        <w:t>“Proceeds”</w:t>
      </w:r>
      <w:r w:rsidRPr="00143DEA">
        <w:t xml:space="preserve"> means, in relation to a collection, all money and all other property given, whether for consideration or not, in response to the appeal.</w:t>
      </w:r>
    </w:p>
    <w:p w:rsidR="00D50949" w:rsidRPr="00143DEA" w:rsidRDefault="00D50949" w:rsidP="00D50949">
      <w:pPr>
        <w:ind w:left="720"/>
        <w:jc w:val="both"/>
      </w:pPr>
      <w:r w:rsidRPr="00143DEA">
        <w:rPr>
          <w:b/>
        </w:rPr>
        <w:t>“Promoter”</w:t>
      </w:r>
      <w:r w:rsidRPr="00143DEA">
        <w:t xml:space="preserve"> means a person who causes others to act as collectors for the purposes of the collection.</w:t>
      </w:r>
    </w:p>
    <w:p w:rsidR="00D50949" w:rsidRPr="00143DEA" w:rsidRDefault="00D50949" w:rsidP="00D50949">
      <w:pPr>
        <w:ind w:left="720"/>
        <w:jc w:val="both"/>
      </w:pPr>
    </w:p>
    <w:p w:rsidR="00D50949" w:rsidRPr="00143DEA" w:rsidRDefault="00D50949" w:rsidP="00D50949">
      <w:pPr>
        <w:pStyle w:val="Heading5"/>
        <w:jc w:val="both"/>
        <w:rPr>
          <w:rFonts w:ascii="Arial" w:hAnsi="Arial" w:cs="Arial"/>
          <w:sz w:val="20"/>
          <w:szCs w:val="20"/>
        </w:rPr>
      </w:pPr>
      <w:r w:rsidRPr="00143DEA">
        <w:rPr>
          <w:rFonts w:ascii="Arial" w:hAnsi="Arial" w:cs="Arial"/>
          <w:sz w:val="20"/>
          <w:szCs w:val="20"/>
        </w:rPr>
        <w:t>FURTHER INFORMATION</w:t>
      </w:r>
    </w:p>
    <w:p w:rsidR="00D50949" w:rsidRPr="00143DEA" w:rsidRDefault="00D50949" w:rsidP="00D50949">
      <w:pPr>
        <w:numPr>
          <w:ilvl w:val="0"/>
          <w:numId w:val="4"/>
        </w:numPr>
        <w:spacing w:after="120"/>
        <w:jc w:val="both"/>
      </w:pPr>
      <w:r w:rsidRPr="00143DEA">
        <w:t>For further information, reference should be made to the Act and Regulations which are obtainable from The Stationery Office, PO Box 29, Norwich NR3 1GN, or through any bookseller. Telephone (General Enquiries) 0870 600 5522.</w:t>
      </w:r>
    </w:p>
    <w:p w:rsidR="00D50949" w:rsidRPr="00143DEA" w:rsidRDefault="00D50949" w:rsidP="00D50949">
      <w:pPr>
        <w:numPr>
          <w:ilvl w:val="0"/>
          <w:numId w:val="4"/>
        </w:numPr>
        <w:spacing w:after="120"/>
        <w:jc w:val="both"/>
      </w:pPr>
      <w:r w:rsidRPr="00143DEA">
        <w:t>Enquiries in connection with these matters may also be addressed to:</w:t>
      </w:r>
    </w:p>
    <w:p w:rsidR="00D50949" w:rsidRPr="00143DEA" w:rsidRDefault="00D50949" w:rsidP="00D50949">
      <w:pPr>
        <w:ind w:left="720"/>
        <w:jc w:val="both"/>
      </w:pPr>
      <w:r w:rsidRPr="00143DEA">
        <w:t>Lice</w:t>
      </w:r>
      <w:r>
        <w:t>nsing</w:t>
      </w:r>
    </w:p>
    <w:p w:rsidR="00D50949" w:rsidRPr="00143DEA" w:rsidRDefault="00D50949" w:rsidP="00D50949">
      <w:pPr>
        <w:ind w:left="720"/>
        <w:jc w:val="both"/>
      </w:pPr>
      <w:r w:rsidRPr="00143DEA">
        <w:t xml:space="preserve">Westmorland and Furness Council </w:t>
      </w:r>
    </w:p>
    <w:p w:rsidR="00D50949" w:rsidRPr="00143DEA" w:rsidRDefault="00D50949" w:rsidP="00D50949">
      <w:pPr>
        <w:ind w:left="720"/>
        <w:jc w:val="both"/>
      </w:pPr>
      <w:r w:rsidRPr="00143DEA">
        <w:t xml:space="preserve">South Lakeland House </w:t>
      </w:r>
    </w:p>
    <w:p w:rsidR="00D50949" w:rsidRPr="00143DEA" w:rsidRDefault="00D50949" w:rsidP="00D50949">
      <w:pPr>
        <w:ind w:left="720"/>
        <w:jc w:val="both"/>
      </w:pPr>
      <w:r w:rsidRPr="00143DEA">
        <w:t xml:space="preserve">Lowther Street </w:t>
      </w:r>
    </w:p>
    <w:p w:rsidR="00D50949" w:rsidRPr="00143DEA" w:rsidRDefault="00D50949" w:rsidP="00D50949">
      <w:pPr>
        <w:ind w:left="720"/>
        <w:jc w:val="both"/>
      </w:pPr>
      <w:r w:rsidRPr="00143DEA">
        <w:t>Kendal</w:t>
      </w:r>
      <w:bookmarkStart w:id="0" w:name="_GoBack"/>
      <w:bookmarkEnd w:id="0"/>
      <w:r w:rsidRPr="00143DEA">
        <w:t xml:space="preserve"> </w:t>
      </w:r>
    </w:p>
    <w:p w:rsidR="00D50949" w:rsidRPr="00143DEA" w:rsidRDefault="00D50949" w:rsidP="00D50949">
      <w:pPr>
        <w:ind w:left="720"/>
        <w:jc w:val="both"/>
      </w:pPr>
      <w:r>
        <w:t>Cumbria</w:t>
      </w:r>
    </w:p>
    <w:p w:rsidR="00D50949" w:rsidRPr="00143DEA" w:rsidRDefault="00D50949" w:rsidP="00D50949">
      <w:pPr>
        <w:ind w:left="720"/>
        <w:jc w:val="both"/>
      </w:pPr>
      <w:r>
        <w:t>LA9 4D</w:t>
      </w:r>
      <w:r w:rsidRPr="00143DEA">
        <w:t xml:space="preserve">Q  </w:t>
      </w:r>
    </w:p>
    <w:p w:rsidR="00D50949" w:rsidRPr="00143DEA" w:rsidRDefault="00D50949" w:rsidP="00D50949">
      <w:pPr>
        <w:ind w:left="720"/>
        <w:jc w:val="both"/>
      </w:pPr>
      <w:r w:rsidRPr="00143DEA">
        <w:t xml:space="preserve">Telephone </w:t>
      </w:r>
      <w:r w:rsidRPr="00143DEA">
        <w:rPr>
          <w:color w:val="0B0C0C"/>
        </w:rPr>
        <w:t>0300 373 3300</w:t>
      </w:r>
    </w:p>
    <w:p w:rsidR="00D50949" w:rsidRPr="00143DEA" w:rsidRDefault="00D50949" w:rsidP="00D50949">
      <w:pPr>
        <w:ind w:left="720"/>
        <w:jc w:val="both"/>
      </w:pPr>
      <w:r w:rsidRPr="00143DEA">
        <w:t xml:space="preserve">E-mail: </w:t>
      </w:r>
      <w:hyperlink r:id="rId7" w:history="1">
        <w:r w:rsidRPr="00143DEA">
          <w:rPr>
            <w:rStyle w:val="Hyperlink"/>
          </w:rPr>
          <w:t>Licensing@westmorlandandfurness.gov.uk</w:t>
        </w:r>
      </w:hyperlink>
      <w:r w:rsidRPr="00143DEA">
        <w:t xml:space="preserve"> </w:t>
      </w:r>
    </w:p>
    <w:p w:rsidR="00D50949" w:rsidRPr="00143DEA" w:rsidRDefault="00D50949" w:rsidP="00D50949">
      <w:pPr>
        <w:jc w:val="both"/>
        <w:rPr>
          <w:b/>
        </w:rPr>
      </w:pPr>
    </w:p>
    <w:p w:rsidR="00D50949" w:rsidRDefault="00D50949" w:rsidP="00D50949">
      <w:pPr>
        <w:jc w:val="both"/>
        <w:rPr>
          <w:b/>
        </w:rPr>
      </w:pPr>
      <w:r>
        <w:rPr>
          <w:b/>
        </w:rPr>
        <w:t xml:space="preserve"> </w:t>
      </w:r>
    </w:p>
    <w:p w:rsidR="00D50949" w:rsidRDefault="00D50949" w:rsidP="00D50949">
      <w:pPr>
        <w:widowControl w:val="0"/>
        <w:rPr>
          <w:b/>
          <w:snapToGrid w:val="0"/>
        </w:rPr>
      </w:pPr>
    </w:p>
    <w:p w:rsidR="00D50949" w:rsidRDefault="00D50949">
      <w:pPr>
        <w:spacing w:after="160" w:line="259" w:lineRule="auto"/>
        <w:rPr>
          <w:sz w:val="24"/>
          <w:szCs w:val="24"/>
        </w:rPr>
      </w:pPr>
    </w:p>
    <w:p w:rsidR="00C773F5" w:rsidRPr="00344BF2" w:rsidRDefault="00C773F5" w:rsidP="00344BF2">
      <w:pPr>
        <w:rPr>
          <w:sz w:val="24"/>
          <w:szCs w:val="24"/>
        </w:rPr>
      </w:pPr>
    </w:p>
    <w:sectPr w:rsidR="00C773F5" w:rsidRPr="00344BF2" w:rsidSect="009A68A1">
      <w:footerReference w:type="default" r:id="rId8"/>
      <w:headerReference w:type="first" r:id="rId9"/>
      <w:footerReference w:type="first" r:id="rId10"/>
      <w:pgSz w:w="11906" w:h="16838"/>
      <w:pgMar w:top="1701" w:right="1134" w:bottom="851" w:left="1134" w:header="709"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2B" w:rsidRDefault="00797F2B" w:rsidP="00FC5070">
      <w:r>
        <w:separator/>
      </w:r>
    </w:p>
  </w:endnote>
  <w:endnote w:type="continuationSeparator" w:id="0">
    <w:p w:rsidR="00797F2B" w:rsidRDefault="00797F2B" w:rsidP="00FC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070" w:rsidRPr="00E41C29" w:rsidRDefault="00FC5070" w:rsidP="00344BF2">
    <w:pPr>
      <w:pStyle w:val="Footer"/>
      <w:spacing w:after="120" w:line="300" w:lineRule="auto"/>
      <w:rPr>
        <w:b/>
        <w:bCs/>
        <w:color w:val="20A699"/>
        <w:sz w:val="26"/>
        <w:szCs w:val="26"/>
      </w:rPr>
    </w:pPr>
    <w:r>
      <w:rPr>
        <w:color w:val="626374"/>
      </w:rPr>
      <w:br/>
    </w:r>
  </w:p>
  <w:p w:rsidR="00FC5070" w:rsidRDefault="00FC5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BF2" w:rsidRPr="009C49BB" w:rsidRDefault="00344BF2" w:rsidP="00344BF2">
    <w:pPr>
      <w:pStyle w:val="Footer"/>
      <w:spacing w:after="120" w:line="300" w:lineRule="auto"/>
      <w:rPr>
        <w:color w:val="626374"/>
      </w:rPr>
    </w:pPr>
    <w:r>
      <w:rPr>
        <w:color w:val="626374"/>
      </w:rPr>
      <w:t xml:space="preserve">South Lakeland House, </w:t>
    </w:r>
    <w:r w:rsidR="00D50949">
      <w:rPr>
        <w:color w:val="626374"/>
      </w:rPr>
      <w:t>Lowther Street</w:t>
    </w:r>
    <w:r>
      <w:rPr>
        <w:color w:val="626374"/>
      </w:rPr>
      <w:t>, Kendal, Cumbria LA9 4D</w:t>
    </w:r>
    <w:r w:rsidR="00D50949">
      <w:rPr>
        <w:color w:val="626374"/>
      </w:rPr>
      <w:t>Q</w:t>
    </w:r>
    <w:r w:rsidRPr="009C49BB">
      <w:rPr>
        <w:color w:val="626374"/>
      </w:rPr>
      <w:br/>
      <w:t xml:space="preserve">T. </w:t>
    </w:r>
    <w:r>
      <w:rPr>
        <w:color w:val="626374"/>
      </w:rPr>
      <w:t>0300 373 3300</w:t>
    </w:r>
    <w:r w:rsidRPr="009C49BB">
      <w:rPr>
        <w:color w:val="626374"/>
      </w:rPr>
      <w:t xml:space="preserve">  </w:t>
    </w:r>
  </w:p>
  <w:p w:rsidR="00344BF2" w:rsidRPr="00E41C29" w:rsidRDefault="00344BF2" w:rsidP="00344BF2">
    <w:pPr>
      <w:pStyle w:val="Footer"/>
      <w:spacing w:after="120" w:line="300" w:lineRule="auto"/>
      <w:rPr>
        <w:b/>
        <w:bCs/>
        <w:color w:val="20A699"/>
        <w:sz w:val="26"/>
        <w:szCs w:val="26"/>
      </w:rPr>
    </w:pPr>
    <w:r w:rsidRPr="009C49BB">
      <w:rPr>
        <w:b/>
        <w:bCs/>
        <w:color w:val="20A699"/>
        <w:sz w:val="26"/>
        <w:szCs w:val="26"/>
      </w:rPr>
      <w:t>westmorlandandfurness.gov.uk</w:t>
    </w:r>
  </w:p>
  <w:p w:rsidR="00344BF2" w:rsidRDefault="00344BF2">
    <w:pPr>
      <w:pStyle w:val="Footer"/>
    </w:pPr>
    <w:r w:rsidRPr="00344BF2">
      <w:rPr>
        <w:noProof/>
        <w:lang w:eastAsia="en-GB"/>
      </w:rPr>
      <w:drawing>
        <wp:anchor distT="0" distB="0" distL="114300" distR="114300" simplePos="0" relativeHeight="251663360" behindDoc="1" locked="0" layoutInCell="1" allowOverlap="1" wp14:anchorId="1E4C3ED5" wp14:editId="6E133F9A">
          <wp:simplePos x="0" y="0"/>
          <wp:positionH relativeFrom="column">
            <wp:posOffset>3602990</wp:posOffset>
          </wp:positionH>
          <wp:positionV relativeFrom="paragraph">
            <wp:posOffset>-2980690</wp:posOffset>
          </wp:positionV>
          <wp:extent cx="3275106" cy="3306534"/>
          <wp:effectExtent l="0" t="0" r="1905" b="8255"/>
          <wp:wrapNone/>
          <wp:docPr id="4" name="Picture 4" descr="C:\Users\adam.pritchett\AppData\Local\Microsoft\Windows\INetCache\Content.Word\WF Logo Sw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am.pritchett\AppData\Local\Microsoft\Windows\INetCache\Content.Word\WF Logo Swi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5106" cy="330653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2B" w:rsidRDefault="00797F2B" w:rsidP="00FC5070">
      <w:r>
        <w:separator/>
      </w:r>
    </w:p>
  </w:footnote>
  <w:footnote w:type="continuationSeparator" w:id="0">
    <w:p w:rsidR="00797F2B" w:rsidRDefault="00797F2B" w:rsidP="00FC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BF2" w:rsidRDefault="00344BF2">
    <w:pPr>
      <w:pStyle w:val="Header"/>
    </w:pPr>
    <w:r w:rsidRPr="00344BF2">
      <w:rPr>
        <w:noProof/>
        <w:lang w:eastAsia="en-GB"/>
      </w:rPr>
      <w:drawing>
        <wp:anchor distT="0" distB="0" distL="114300" distR="114300" simplePos="0" relativeHeight="251662336" behindDoc="1" locked="0" layoutInCell="1" allowOverlap="1" wp14:anchorId="40FBFF6E" wp14:editId="1E82F8CD">
          <wp:simplePos x="0" y="0"/>
          <wp:positionH relativeFrom="column">
            <wp:posOffset>-129540</wp:posOffset>
          </wp:positionH>
          <wp:positionV relativeFrom="paragraph">
            <wp:posOffset>-103505</wp:posOffset>
          </wp:positionV>
          <wp:extent cx="2519680" cy="584835"/>
          <wp:effectExtent l="0" t="0" r="0" b="5715"/>
          <wp:wrapNone/>
          <wp:docPr id="3" name="Picture 3" descr="C:\Users\adam.pritchett\AppData\Local\Microsoft\Windows\INetCache\Content.Word\W&amp;FC-MA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pritchett\AppData\Local\Microsoft\Windows\INetCache\Content.Word\W&amp;FC-MAS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584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6724"/>
    <w:multiLevelType w:val="singleLevel"/>
    <w:tmpl w:val="2F588F96"/>
    <w:lvl w:ilvl="0">
      <w:start w:val="1"/>
      <w:numFmt w:val="decimal"/>
      <w:lvlText w:val="%1."/>
      <w:lvlJc w:val="left"/>
      <w:pPr>
        <w:tabs>
          <w:tab w:val="num" w:pos="720"/>
        </w:tabs>
        <w:ind w:left="720" w:hanging="720"/>
      </w:pPr>
      <w:rPr>
        <w:rFonts w:hint="default"/>
      </w:rPr>
    </w:lvl>
  </w:abstractNum>
  <w:abstractNum w:abstractNumId="1" w15:restartNumberingAfterBreak="0">
    <w:nsid w:val="21754E1C"/>
    <w:multiLevelType w:val="hybridMultilevel"/>
    <w:tmpl w:val="6484B25A"/>
    <w:lvl w:ilvl="0" w:tplc="93E2C23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C5403"/>
    <w:multiLevelType w:val="hybridMultilevel"/>
    <w:tmpl w:val="36F48E58"/>
    <w:lvl w:ilvl="0" w:tplc="420ACBA4">
      <w:start w:val="1"/>
      <w:numFmt w:val="lowerRoman"/>
      <w:lvlText w:val="%1)"/>
      <w:lvlJc w:val="righ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36BD1"/>
    <w:multiLevelType w:val="singleLevel"/>
    <w:tmpl w:val="EBC22F52"/>
    <w:lvl w:ilvl="0">
      <w:start w:val="1"/>
      <w:numFmt w:val="lowerRoman"/>
      <w:lvlText w:val="(%1)"/>
      <w:lvlJc w:val="left"/>
      <w:pPr>
        <w:tabs>
          <w:tab w:val="num" w:pos="2880"/>
        </w:tabs>
        <w:ind w:left="2880" w:hanging="720"/>
      </w:pPr>
      <w:rPr>
        <w:rFonts w:hint="default"/>
      </w:rPr>
    </w:lvl>
  </w:abstractNum>
  <w:abstractNum w:abstractNumId="4" w15:restartNumberingAfterBreak="0">
    <w:nsid w:val="609F7779"/>
    <w:multiLevelType w:val="hybridMultilevel"/>
    <w:tmpl w:val="74347B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B2173B"/>
    <w:multiLevelType w:val="singleLevel"/>
    <w:tmpl w:val="F29CCEEA"/>
    <w:lvl w:ilvl="0">
      <w:start w:val="1"/>
      <w:numFmt w:val="lowerLetter"/>
      <w:lvlText w:val="(%1)"/>
      <w:lvlJc w:val="left"/>
      <w:pPr>
        <w:tabs>
          <w:tab w:val="num" w:pos="1440"/>
        </w:tabs>
        <w:ind w:left="1440" w:hanging="720"/>
      </w:pPr>
      <w:rPr>
        <w:rFont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A1"/>
    <w:rsid w:val="00344BF2"/>
    <w:rsid w:val="00395AD4"/>
    <w:rsid w:val="00797F2B"/>
    <w:rsid w:val="008A121E"/>
    <w:rsid w:val="009A68A1"/>
    <w:rsid w:val="00B003C5"/>
    <w:rsid w:val="00B14065"/>
    <w:rsid w:val="00C34664"/>
    <w:rsid w:val="00C773F5"/>
    <w:rsid w:val="00CC2B33"/>
    <w:rsid w:val="00D50949"/>
    <w:rsid w:val="00F6142E"/>
    <w:rsid w:val="00FC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E030E"/>
  <w15:chartTrackingRefBased/>
  <w15:docId w15:val="{6DB54609-0A1D-46C3-9703-4D325519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664"/>
    <w:pPr>
      <w:spacing w:after="0" w:line="240" w:lineRule="auto"/>
    </w:pPr>
    <w:rPr>
      <w:rFonts w:ascii="Arial" w:eastAsiaTheme="minorEastAsia" w:hAnsi="Arial" w:cs="Arial"/>
    </w:rPr>
  </w:style>
  <w:style w:type="paragraph" w:styleId="Heading5">
    <w:name w:val="heading 5"/>
    <w:basedOn w:val="Normal"/>
    <w:next w:val="Normal"/>
    <w:link w:val="Heading5Char"/>
    <w:semiHidden/>
    <w:unhideWhenUsed/>
    <w:qFormat/>
    <w:rsid w:val="00D50949"/>
    <w:pPr>
      <w:spacing w:before="240" w:after="60"/>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070"/>
    <w:pPr>
      <w:tabs>
        <w:tab w:val="center" w:pos="4513"/>
        <w:tab w:val="right" w:pos="9026"/>
      </w:tabs>
    </w:pPr>
  </w:style>
  <w:style w:type="character" w:customStyle="1" w:styleId="HeaderChar">
    <w:name w:val="Header Char"/>
    <w:basedOn w:val="DefaultParagraphFont"/>
    <w:link w:val="Header"/>
    <w:uiPriority w:val="99"/>
    <w:rsid w:val="00FC5070"/>
    <w:rPr>
      <w:rFonts w:ascii="Arial" w:eastAsiaTheme="minorEastAsia" w:hAnsi="Arial" w:cs="Arial"/>
    </w:rPr>
  </w:style>
  <w:style w:type="paragraph" w:styleId="Footer">
    <w:name w:val="footer"/>
    <w:basedOn w:val="Normal"/>
    <w:link w:val="FooterChar"/>
    <w:uiPriority w:val="99"/>
    <w:unhideWhenUsed/>
    <w:rsid w:val="00FC5070"/>
    <w:pPr>
      <w:tabs>
        <w:tab w:val="center" w:pos="4513"/>
        <w:tab w:val="right" w:pos="9026"/>
      </w:tabs>
    </w:pPr>
  </w:style>
  <w:style w:type="character" w:customStyle="1" w:styleId="FooterChar">
    <w:name w:val="Footer Char"/>
    <w:basedOn w:val="DefaultParagraphFont"/>
    <w:link w:val="Footer"/>
    <w:uiPriority w:val="99"/>
    <w:rsid w:val="00FC5070"/>
    <w:rPr>
      <w:rFonts w:ascii="Arial" w:eastAsiaTheme="minorEastAsia" w:hAnsi="Arial" w:cs="Arial"/>
    </w:rPr>
  </w:style>
  <w:style w:type="table" w:styleId="TableGrid">
    <w:name w:val="Table Grid"/>
    <w:basedOn w:val="TableNormal"/>
    <w:uiPriority w:val="39"/>
    <w:rsid w:val="009A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AD4"/>
    <w:pPr>
      <w:ind w:left="720"/>
      <w:contextualSpacing/>
    </w:pPr>
  </w:style>
  <w:style w:type="character" w:customStyle="1" w:styleId="Heading5Char">
    <w:name w:val="Heading 5 Char"/>
    <w:basedOn w:val="DefaultParagraphFont"/>
    <w:link w:val="Heading5"/>
    <w:semiHidden/>
    <w:rsid w:val="00D50949"/>
    <w:rPr>
      <w:rFonts w:ascii="Calibri" w:eastAsia="Times New Roman" w:hAnsi="Calibri" w:cs="Times New Roman"/>
      <w:b/>
      <w:bCs/>
      <w:i/>
      <w:iCs/>
      <w:sz w:val="26"/>
      <w:szCs w:val="26"/>
      <w:lang w:val="en-US"/>
    </w:rPr>
  </w:style>
  <w:style w:type="character" w:styleId="Hyperlink">
    <w:name w:val="Hyperlink"/>
    <w:rsid w:val="00D50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westmorlandandfurnes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dc-file-b\data$\templates\General\W+F%20Letter%20(Digital)%20-%202%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 Letter (Digital) - 2 page</Template>
  <TotalTime>0</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Pam</dc:creator>
  <cp:keywords/>
  <dc:description/>
  <cp:lastModifiedBy>Pearson, Rebecca</cp:lastModifiedBy>
  <cp:revision>2</cp:revision>
  <dcterms:created xsi:type="dcterms:W3CDTF">2023-12-15T10:56:00Z</dcterms:created>
  <dcterms:modified xsi:type="dcterms:W3CDTF">2023-12-15T10:56:00Z</dcterms:modified>
</cp:coreProperties>
</file>