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AC660" w14:textId="77777777" w:rsidR="00631BF3" w:rsidRDefault="00631BF3" w:rsidP="00631BF3">
      <w:pPr>
        <w:tabs>
          <w:tab w:val="center" w:pos="5187"/>
          <w:tab w:val="right" w:pos="10350"/>
        </w:tabs>
        <w:spacing w:after="0"/>
        <w:ind w:right="-211"/>
      </w:pPr>
      <w:r>
        <w:tab/>
      </w:r>
      <w:r>
        <w:rPr>
          <w:rFonts w:ascii="Arial" w:eastAsia="Arial" w:hAnsi="Arial" w:cs="Arial"/>
          <w:b/>
          <w:sz w:val="28"/>
        </w:rPr>
        <w:t xml:space="preserve"> </w:t>
      </w:r>
      <w:r>
        <w:rPr>
          <w:rFonts w:ascii="Arial" w:eastAsia="Arial" w:hAnsi="Arial" w:cs="Arial"/>
          <w:b/>
          <w:sz w:val="28"/>
        </w:rPr>
        <w:tab/>
      </w:r>
    </w:p>
    <w:p w14:paraId="5C33F17B" w14:textId="2F0DD546" w:rsidR="00250B1E" w:rsidRDefault="00250B1E" w:rsidP="00250B1E">
      <w:pPr>
        <w:tabs>
          <w:tab w:val="center" w:pos="5184"/>
        </w:tabs>
        <w:spacing w:after="0"/>
        <w:ind w:left="35" w:right="6" w:hanging="10"/>
        <w:rPr>
          <w:rFonts w:ascii="Arial" w:eastAsia="Arial" w:hAnsi="Arial" w:cs="Arial"/>
          <w:b/>
          <w:sz w:val="28"/>
        </w:rPr>
      </w:pPr>
      <w:r>
        <w:rPr>
          <w:rFonts w:ascii="Arial" w:eastAsia="Arial" w:hAnsi="Arial" w:cs="Arial"/>
          <w:b/>
          <w:sz w:val="28"/>
        </w:rPr>
        <w:tab/>
      </w:r>
      <w:r>
        <w:rPr>
          <w:noProof/>
        </w:rPr>
        <mc:AlternateContent>
          <mc:Choice Requires="wpg">
            <w:drawing>
              <wp:inline distT="0" distB="0" distL="0" distR="0" wp14:anchorId="4A3BB2ED" wp14:editId="6B628B23">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4906CBE7"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p w14:paraId="08E46E5D" w14:textId="77777777" w:rsidR="00250B1E" w:rsidRDefault="00250B1E" w:rsidP="00250B1E">
      <w:pPr>
        <w:pStyle w:val="Header"/>
        <w:jc w:val="center"/>
        <w:rPr>
          <w:rFonts w:ascii="Arial" w:hAnsi="Arial" w:cs="Arial"/>
          <w:b/>
          <w:sz w:val="22"/>
          <w:szCs w:val="22"/>
        </w:rPr>
      </w:pPr>
    </w:p>
    <w:p w14:paraId="7EB4DD9C" w14:textId="00138BBC" w:rsidR="00250B1E" w:rsidRPr="009D0730" w:rsidRDefault="00250B1E" w:rsidP="00250B1E">
      <w:pPr>
        <w:pStyle w:val="Header"/>
        <w:jc w:val="center"/>
        <w:rPr>
          <w:rFonts w:ascii="Arial" w:hAnsi="Arial" w:cs="Arial"/>
          <w:b/>
          <w:sz w:val="22"/>
          <w:szCs w:val="22"/>
        </w:rPr>
      </w:pPr>
      <w:bookmarkStart w:id="0" w:name="_GoBack"/>
      <w:bookmarkEnd w:id="0"/>
      <w:r w:rsidRPr="009D0730">
        <w:rPr>
          <w:rFonts w:ascii="Arial" w:hAnsi="Arial" w:cs="Arial"/>
          <w:b/>
          <w:sz w:val="22"/>
          <w:szCs w:val="22"/>
        </w:rPr>
        <w:t>Licensing Team Westmorland &amp; Furness Council</w:t>
      </w:r>
    </w:p>
    <w:p w14:paraId="7BA69916" w14:textId="77777777" w:rsidR="00250B1E" w:rsidRPr="009D0730" w:rsidRDefault="00250B1E" w:rsidP="00250B1E">
      <w:pPr>
        <w:pStyle w:val="Header"/>
        <w:jc w:val="center"/>
        <w:rPr>
          <w:rFonts w:ascii="Arial" w:hAnsi="Arial" w:cs="Arial"/>
          <w:sz w:val="22"/>
          <w:szCs w:val="22"/>
        </w:rPr>
      </w:pPr>
      <w:r w:rsidRPr="009D0730">
        <w:rPr>
          <w:rFonts w:ascii="Arial" w:hAnsi="Arial" w:cs="Arial"/>
          <w:sz w:val="22"/>
          <w:szCs w:val="22"/>
        </w:rPr>
        <w:t>South Lakeland House, Lowther Street, Kendal LA9 4DQ</w:t>
      </w:r>
    </w:p>
    <w:p w14:paraId="15358025" w14:textId="0DAE73C4" w:rsidR="00250B1E" w:rsidRDefault="00250B1E" w:rsidP="00250B1E">
      <w:pPr>
        <w:pStyle w:val="Header"/>
        <w:jc w:val="center"/>
        <w:rPr>
          <w:rFonts w:ascii="Arial" w:eastAsia="Arial" w:hAnsi="Arial" w:cs="Arial"/>
          <w:b/>
          <w:sz w:val="28"/>
        </w:rPr>
      </w:pPr>
      <w:r w:rsidRPr="009D0730">
        <w:rPr>
          <w:rFonts w:ascii="Arial" w:hAnsi="Arial" w:cs="Arial"/>
          <w:sz w:val="22"/>
          <w:szCs w:val="22"/>
        </w:rPr>
        <w:t>Tel: 0300 373 3300   Email: licens</w:t>
      </w:r>
      <w:r>
        <w:rPr>
          <w:rFonts w:ascii="Arial" w:hAnsi="Arial" w:cs="Arial"/>
          <w:sz w:val="22"/>
          <w:szCs w:val="22"/>
        </w:rPr>
        <w:t>ing@westmorlandandfurness.gov.uk</w:t>
      </w:r>
    </w:p>
    <w:p w14:paraId="5C6B03A3" w14:textId="77777777" w:rsidR="00250B1E" w:rsidRDefault="00250B1E" w:rsidP="00631BF3">
      <w:pPr>
        <w:spacing w:after="0"/>
        <w:ind w:left="35" w:right="6" w:hanging="10"/>
        <w:jc w:val="center"/>
        <w:rPr>
          <w:rFonts w:ascii="Arial" w:eastAsia="Arial" w:hAnsi="Arial" w:cs="Arial"/>
          <w:b/>
          <w:sz w:val="28"/>
        </w:rPr>
      </w:pPr>
    </w:p>
    <w:p w14:paraId="1D3AC661" w14:textId="1D1C2959" w:rsidR="00631BF3" w:rsidRDefault="00631BF3" w:rsidP="00631BF3">
      <w:pPr>
        <w:spacing w:after="0"/>
        <w:ind w:left="35" w:right="6" w:hanging="10"/>
        <w:jc w:val="center"/>
      </w:pPr>
      <w:r>
        <w:rPr>
          <w:rFonts w:ascii="Arial" w:eastAsia="Arial" w:hAnsi="Arial" w:cs="Arial"/>
          <w:b/>
          <w:sz w:val="28"/>
        </w:rPr>
        <w:t xml:space="preserve">Gambling Act 2005 – Small Society Lottery Registration </w:t>
      </w:r>
    </w:p>
    <w:p w14:paraId="1D3AC662" w14:textId="77777777" w:rsidR="00631BF3" w:rsidRDefault="00631BF3" w:rsidP="00631BF3">
      <w:pPr>
        <w:spacing w:after="0"/>
        <w:ind w:left="35" w:hanging="10"/>
        <w:jc w:val="center"/>
      </w:pPr>
      <w:r>
        <w:rPr>
          <w:rFonts w:ascii="Arial" w:eastAsia="Arial" w:hAnsi="Arial" w:cs="Arial"/>
          <w:b/>
          <w:sz w:val="28"/>
        </w:rPr>
        <w:t xml:space="preserve">Model Constitution </w:t>
      </w:r>
    </w:p>
    <w:p w14:paraId="1D3AC663" w14:textId="77777777" w:rsidR="00631BF3" w:rsidRDefault="00631BF3" w:rsidP="00631BF3">
      <w:pPr>
        <w:spacing w:after="0"/>
        <w:ind w:left="103"/>
        <w:jc w:val="center"/>
      </w:pPr>
      <w:r>
        <w:rPr>
          <w:rFonts w:ascii="Arial" w:eastAsia="Arial" w:hAnsi="Arial" w:cs="Arial"/>
          <w:b/>
          <w:sz w:val="28"/>
        </w:rPr>
        <w:t xml:space="preserve"> </w:t>
      </w:r>
    </w:p>
    <w:p w14:paraId="1D3AC664" w14:textId="033B8079" w:rsidR="00631BF3" w:rsidRDefault="00631BF3" w:rsidP="00631BF3">
      <w:pPr>
        <w:spacing w:after="0" w:line="240" w:lineRule="auto"/>
      </w:pPr>
      <w:r>
        <w:rPr>
          <w:rFonts w:ascii="Arial" w:eastAsia="Arial" w:hAnsi="Arial" w:cs="Arial"/>
        </w:rPr>
        <w:t xml:space="preserve">The model constitution below has been prepared by the Licensing Authority to assist you in the completion of your application for a Small Society Lottery registration.  If you would prefer to have an electronic version of the model constitution for amendment, please email your request to </w:t>
      </w:r>
      <w:r w:rsidRPr="00250B1E">
        <w:rPr>
          <w:rFonts w:ascii="Arial" w:eastAsia="Arial" w:hAnsi="Arial" w:cs="Arial"/>
          <w:color w:val="009999"/>
          <w:u w:val="single"/>
        </w:rPr>
        <w:t>licensing@</w:t>
      </w:r>
      <w:r w:rsidR="00250B1E" w:rsidRPr="00250B1E">
        <w:rPr>
          <w:rFonts w:ascii="Arial" w:eastAsia="Arial" w:hAnsi="Arial" w:cs="Arial"/>
          <w:color w:val="009999"/>
          <w:u w:val="single"/>
        </w:rPr>
        <w:t>westmorlandandfurness</w:t>
      </w:r>
      <w:r w:rsidRPr="00250B1E">
        <w:rPr>
          <w:rFonts w:ascii="Arial" w:eastAsia="Arial" w:hAnsi="Arial" w:cs="Arial"/>
          <w:color w:val="009999"/>
          <w:u w:val="single"/>
        </w:rPr>
        <w:t>.gov.uk</w:t>
      </w:r>
      <w:r w:rsidRPr="00250B1E">
        <w:rPr>
          <w:rFonts w:ascii="Arial" w:eastAsia="Arial" w:hAnsi="Arial" w:cs="Arial"/>
          <w:color w:val="009999"/>
        </w:rPr>
        <w:t xml:space="preserve"> </w:t>
      </w:r>
      <w:r>
        <w:rPr>
          <w:rFonts w:ascii="Arial" w:eastAsia="Arial" w:hAnsi="Arial" w:cs="Arial"/>
        </w:rPr>
        <w:t>and an electronic version will be forwarded to you.</w:t>
      </w:r>
      <w:r>
        <w:rPr>
          <w:rFonts w:ascii="Times New Roman" w:eastAsia="Times New Roman" w:hAnsi="Times New Roman" w:cs="Times New Roman"/>
        </w:rPr>
        <w:t xml:space="preserve"> </w:t>
      </w:r>
    </w:p>
    <w:p w14:paraId="1D3AC665" w14:textId="77777777" w:rsidR="00631BF3" w:rsidRDefault="00631BF3" w:rsidP="00631BF3">
      <w:pPr>
        <w:spacing w:after="0" w:line="240" w:lineRule="auto"/>
        <w:ind w:left="26"/>
      </w:pPr>
      <w:r>
        <w:rPr>
          <w:rFonts w:ascii="Arial" w:eastAsia="Arial" w:hAnsi="Arial" w:cs="Arial"/>
        </w:rPr>
        <w:t xml:space="preserve"> </w:t>
      </w:r>
    </w:p>
    <w:p w14:paraId="1D3AC666" w14:textId="77777777" w:rsidR="00631BF3" w:rsidRDefault="00631BF3" w:rsidP="00631BF3">
      <w:pPr>
        <w:spacing w:after="0" w:line="240" w:lineRule="auto"/>
        <w:ind w:left="21" w:right="-10" w:hanging="10"/>
        <w:jc w:val="both"/>
      </w:pPr>
      <w:r>
        <w:rPr>
          <w:rFonts w:ascii="Arial" w:eastAsia="Arial" w:hAnsi="Arial" w:cs="Arial"/>
        </w:rPr>
        <w:t xml:space="preserve">The model constitution is not prescriptive, but has been prepared to assist you in a number of areas to be considered when forming a non-profit making group to raise money for charitable, sport or philanthropic purposes. </w:t>
      </w:r>
    </w:p>
    <w:p w14:paraId="1D3AC667" w14:textId="77777777" w:rsidR="00631BF3" w:rsidRDefault="00631BF3" w:rsidP="00631BF3">
      <w:pPr>
        <w:spacing w:after="0" w:line="240" w:lineRule="auto"/>
        <w:ind w:left="26"/>
      </w:pPr>
      <w:r>
        <w:rPr>
          <w:rFonts w:ascii="Arial" w:eastAsia="Arial" w:hAnsi="Arial" w:cs="Arial"/>
        </w:rPr>
        <w:t xml:space="preserve"> </w:t>
      </w:r>
    </w:p>
    <w:p w14:paraId="1D3AC668" w14:textId="77777777" w:rsidR="00631BF3" w:rsidRDefault="00631BF3" w:rsidP="00631BF3">
      <w:pPr>
        <w:spacing w:after="0" w:line="240" w:lineRule="auto"/>
        <w:ind w:left="21" w:right="-11" w:hanging="10"/>
        <w:jc w:val="both"/>
      </w:pPr>
      <w:r>
        <w:rPr>
          <w:rFonts w:ascii="Arial" w:eastAsia="Arial" w:hAnsi="Arial" w:cs="Arial"/>
        </w:rPr>
        <w:t xml:space="preserve">If you chose to use this model as a guide, or have found an alternative model on which to base your society’s constitution, </w:t>
      </w:r>
      <w:r>
        <w:rPr>
          <w:rFonts w:ascii="Arial" w:eastAsia="Arial" w:hAnsi="Arial" w:cs="Arial"/>
          <w:b/>
        </w:rPr>
        <w:t>you must ensure that the society’s committee adopts the completed constitution and that the adoption of the constitution is duly minuted at an appropriate committee meeting and signed and dated by the committee chairman</w:t>
      </w:r>
      <w:r>
        <w:rPr>
          <w:rFonts w:ascii="Arial" w:eastAsia="Arial" w:hAnsi="Arial" w:cs="Arial"/>
        </w:rPr>
        <w:t xml:space="preserve">.  </w:t>
      </w:r>
    </w:p>
    <w:p w14:paraId="1D3AC669" w14:textId="77777777" w:rsidR="00631BF3" w:rsidRDefault="00631BF3" w:rsidP="00631BF3">
      <w:pPr>
        <w:spacing w:after="0" w:line="240" w:lineRule="auto"/>
        <w:ind w:left="26"/>
      </w:pPr>
      <w:r>
        <w:rPr>
          <w:rFonts w:ascii="Arial" w:eastAsia="Arial" w:hAnsi="Arial" w:cs="Arial"/>
        </w:rPr>
        <w:t xml:space="preserve"> </w:t>
      </w:r>
    </w:p>
    <w:p w14:paraId="1D3AC66A" w14:textId="77777777" w:rsidR="00631BF3" w:rsidRDefault="00631BF3" w:rsidP="00631BF3">
      <w:pPr>
        <w:spacing w:after="0" w:line="240" w:lineRule="auto"/>
        <w:ind w:left="21" w:right="-11" w:hanging="10"/>
        <w:jc w:val="both"/>
      </w:pPr>
      <w:r>
        <w:rPr>
          <w:rFonts w:ascii="Arial" w:eastAsia="Arial" w:hAnsi="Arial" w:cs="Arial"/>
          <w:b/>
        </w:rPr>
        <w:t xml:space="preserve">A copy of the signed and dated constitution may be sent to the Licensing Authority in support of your small society lottery registration application. </w:t>
      </w:r>
    </w:p>
    <w:p w14:paraId="1D3AC66B" w14:textId="77777777" w:rsidR="00631BF3" w:rsidRDefault="00631BF3" w:rsidP="00631BF3">
      <w:pPr>
        <w:spacing w:after="0"/>
        <w:ind w:left="567"/>
      </w:pPr>
      <w:r>
        <w:rPr>
          <w:rFonts w:ascii="Arial" w:eastAsia="Arial" w:hAnsi="Arial" w:cs="Arial"/>
          <w:b/>
          <w:sz w:val="28"/>
        </w:rPr>
        <w:t xml:space="preserve"> </w:t>
      </w:r>
    </w:p>
    <w:p w14:paraId="1D3AC66C" w14:textId="77777777" w:rsidR="00631BF3" w:rsidRDefault="00631BF3" w:rsidP="00631BF3">
      <w:pPr>
        <w:pStyle w:val="Heading1"/>
        <w:ind w:left="21"/>
      </w:pPr>
      <w:r>
        <w:t xml:space="preserve">1.0 Name of Society </w:t>
      </w:r>
    </w:p>
    <w:p w14:paraId="1D3AC66D" w14:textId="77777777" w:rsidR="00631BF3" w:rsidRDefault="00631BF3" w:rsidP="00631BF3">
      <w:pPr>
        <w:spacing w:after="0"/>
        <w:ind w:left="26"/>
      </w:pPr>
      <w:r>
        <w:rPr>
          <w:rFonts w:ascii="Arial" w:eastAsia="Arial" w:hAnsi="Arial" w:cs="Arial"/>
          <w:b/>
          <w:sz w:val="24"/>
        </w:rPr>
        <w:t xml:space="preserve"> </w:t>
      </w:r>
    </w:p>
    <w:p w14:paraId="1D3AC66E" w14:textId="77777777" w:rsidR="00631BF3" w:rsidRDefault="00631BF3" w:rsidP="00631BF3">
      <w:pPr>
        <w:spacing w:after="13" w:line="249" w:lineRule="auto"/>
        <w:ind w:left="21" w:hanging="10"/>
      </w:pPr>
      <w:r>
        <w:rPr>
          <w:rFonts w:ascii="Arial" w:eastAsia="Arial" w:hAnsi="Arial" w:cs="Arial"/>
          <w:sz w:val="24"/>
        </w:rPr>
        <w:t xml:space="preserve">1.1 The name of the Society is </w:t>
      </w:r>
      <w:r>
        <w:rPr>
          <w:rFonts w:ascii="Arial" w:eastAsia="Arial" w:hAnsi="Arial" w:cs="Arial"/>
          <w:i/>
          <w:sz w:val="24"/>
        </w:rPr>
        <w:t xml:space="preserve">[enter name of Society] </w:t>
      </w:r>
      <w:r>
        <w:rPr>
          <w:rFonts w:ascii="Arial" w:eastAsia="Arial" w:hAnsi="Arial" w:cs="Arial"/>
          <w:sz w:val="24"/>
        </w:rPr>
        <w:t xml:space="preserve">and is referred to in this constitution as </w:t>
      </w:r>
    </w:p>
    <w:p w14:paraId="1D3AC66F" w14:textId="77777777" w:rsidR="00631BF3" w:rsidRDefault="00631BF3" w:rsidP="00631BF3">
      <w:pPr>
        <w:spacing w:after="5" w:line="250" w:lineRule="auto"/>
        <w:ind w:left="562" w:hanging="10"/>
        <w:jc w:val="both"/>
      </w:pPr>
      <w:r>
        <w:rPr>
          <w:rFonts w:ascii="Arial" w:eastAsia="Arial" w:hAnsi="Arial" w:cs="Arial"/>
          <w:sz w:val="24"/>
        </w:rPr>
        <w:t xml:space="preserve">“the Society”.  The Society is a body in membership of the </w:t>
      </w:r>
      <w:r>
        <w:rPr>
          <w:rFonts w:ascii="Arial" w:eastAsia="Arial" w:hAnsi="Arial" w:cs="Arial"/>
          <w:i/>
          <w:sz w:val="24"/>
        </w:rPr>
        <w:t>[enter name of parent Society or delete sentence as appropriate]</w:t>
      </w:r>
      <w:r>
        <w:rPr>
          <w:rFonts w:ascii="Arial" w:eastAsia="Arial" w:hAnsi="Arial" w:cs="Arial"/>
          <w:sz w:val="24"/>
        </w:rPr>
        <w:t xml:space="preserve">. </w:t>
      </w:r>
    </w:p>
    <w:p w14:paraId="1D3AC670" w14:textId="77777777" w:rsidR="00631BF3" w:rsidRDefault="00631BF3" w:rsidP="00631BF3">
      <w:pPr>
        <w:spacing w:after="0"/>
        <w:ind w:left="26"/>
      </w:pPr>
      <w:r>
        <w:rPr>
          <w:rFonts w:ascii="Arial" w:eastAsia="Arial" w:hAnsi="Arial" w:cs="Arial"/>
          <w:sz w:val="24"/>
        </w:rPr>
        <w:t xml:space="preserve"> </w:t>
      </w:r>
    </w:p>
    <w:p w14:paraId="1D3AC671" w14:textId="77777777" w:rsidR="00631BF3" w:rsidRDefault="00631BF3" w:rsidP="00631BF3">
      <w:pPr>
        <w:pStyle w:val="Heading1"/>
        <w:tabs>
          <w:tab w:val="center" w:pos="3447"/>
        </w:tabs>
        <w:ind w:left="0" w:firstLine="0"/>
      </w:pPr>
      <w:r>
        <w:t xml:space="preserve">2.0 Aims of the Society </w:t>
      </w:r>
      <w:r>
        <w:tab/>
        <w:t xml:space="preserve"> </w:t>
      </w:r>
    </w:p>
    <w:p w14:paraId="1D3AC672" w14:textId="77777777" w:rsidR="00631BF3" w:rsidRDefault="00631BF3" w:rsidP="00631BF3">
      <w:pPr>
        <w:spacing w:after="0"/>
        <w:ind w:left="26"/>
      </w:pPr>
      <w:r>
        <w:rPr>
          <w:rFonts w:ascii="Arial" w:eastAsia="Arial" w:hAnsi="Arial" w:cs="Arial"/>
          <w:sz w:val="24"/>
        </w:rPr>
        <w:t xml:space="preserve"> </w:t>
      </w:r>
    </w:p>
    <w:p w14:paraId="1D3AC673" w14:textId="77777777" w:rsidR="00631BF3" w:rsidRDefault="00631BF3" w:rsidP="00631BF3">
      <w:pPr>
        <w:spacing w:after="13" w:line="249" w:lineRule="auto"/>
        <w:ind w:left="21" w:hanging="10"/>
      </w:pPr>
      <w:r>
        <w:rPr>
          <w:rFonts w:ascii="Arial" w:eastAsia="Arial" w:hAnsi="Arial" w:cs="Arial"/>
          <w:sz w:val="24"/>
        </w:rPr>
        <w:t xml:space="preserve">2.1  The aims of the Society are to </w:t>
      </w:r>
      <w:r>
        <w:rPr>
          <w:rFonts w:ascii="Arial" w:eastAsia="Arial" w:hAnsi="Arial" w:cs="Arial"/>
          <w:i/>
          <w:sz w:val="24"/>
        </w:rPr>
        <w:t>[enter the aims of the Society]</w:t>
      </w:r>
      <w:r>
        <w:rPr>
          <w:rFonts w:ascii="Arial" w:eastAsia="Arial" w:hAnsi="Arial" w:cs="Arial"/>
          <w:sz w:val="24"/>
        </w:rPr>
        <w:t xml:space="preserve"> </w:t>
      </w:r>
    </w:p>
    <w:p w14:paraId="1D3AC674" w14:textId="77777777" w:rsidR="00631BF3" w:rsidRDefault="00631BF3" w:rsidP="00631BF3">
      <w:pPr>
        <w:spacing w:after="0"/>
        <w:ind w:left="567"/>
      </w:pPr>
      <w:r>
        <w:rPr>
          <w:rFonts w:ascii="Arial" w:eastAsia="Arial" w:hAnsi="Arial" w:cs="Arial"/>
          <w:sz w:val="24"/>
        </w:rPr>
        <w:t xml:space="preserve"> </w:t>
      </w:r>
    </w:p>
    <w:p w14:paraId="1D3AC675" w14:textId="77777777" w:rsidR="00631BF3" w:rsidRDefault="00631BF3" w:rsidP="00631BF3">
      <w:pPr>
        <w:tabs>
          <w:tab w:val="center" w:pos="726"/>
          <w:tab w:val="center" w:pos="4033"/>
        </w:tabs>
        <w:spacing w:after="5" w:line="250" w:lineRule="auto"/>
      </w:pPr>
      <w:r>
        <w:tab/>
      </w:r>
      <w:r>
        <w:rPr>
          <w:rFonts w:ascii="Arial" w:eastAsia="Arial" w:hAnsi="Arial" w:cs="Arial"/>
          <w:sz w:val="24"/>
        </w:rPr>
        <w:t xml:space="preserve">by: </w:t>
      </w:r>
      <w:r>
        <w:rPr>
          <w:rFonts w:ascii="Arial" w:eastAsia="Arial" w:hAnsi="Arial" w:cs="Arial"/>
          <w:sz w:val="24"/>
        </w:rPr>
        <w:tab/>
      </w:r>
      <w:r>
        <w:rPr>
          <w:rFonts w:ascii="Arial" w:eastAsia="Arial" w:hAnsi="Arial" w:cs="Arial"/>
          <w:i/>
          <w:sz w:val="24"/>
        </w:rPr>
        <w:t xml:space="preserve">[enter how the aims of the Society will be promoted] </w:t>
      </w:r>
    </w:p>
    <w:p w14:paraId="1D3AC676" w14:textId="77777777" w:rsidR="00631BF3" w:rsidRDefault="00631BF3" w:rsidP="00631BF3">
      <w:pPr>
        <w:spacing w:after="19"/>
        <w:ind w:left="567"/>
      </w:pPr>
      <w:r>
        <w:rPr>
          <w:rFonts w:ascii="Arial" w:eastAsia="Arial" w:hAnsi="Arial" w:cs="Arial"/>
          <w:sz w:val="24"/>
        </w:rPr>
        <w:t xml:space="preserve"> </w:t>
      </w:r>
    </w:p>
    <w:p w14:paraId="1D3AC677" w14:textId="77777777" w:rsidR="00631BF3" w:rsidRDefault="00631BF3" w:rsidP="00631BF3">
      <w:pPr>
        <w:numPr>
          <w:ilvl w:val="0"/>
          <w:numId w:val="1"/>
        </w:numPr>
        <w:spacing w:after="13" w:line="249" w:lineRule="auto"/>
        <w:ind w:hanging="540"/>
      </w:pPr>
      <w:r>
        <w:rPr>
          <w:rFonts w:ascii="Arial" w:eastAsia="Arial" w:hAnsi="Arial" w:cs="Arial"/>
          <w:sz w:val="24"/>
        </w:rPr>
        <w:t xml:space="preserve">……………………………………………………………………….……………… </w:t>
      </w:r>
    </w:p>
    <w:p w14:paraId="1D3AC678" w14:textId="77777777" w:rsidR="00631BF3" w:rsidRDefault="00631BF3" w:rsidP="00631BF3">
      <w:pPr>
        <w:spacing w:after="19"/>
        <w:ind w:left="567"/>
      </w:pPr>
      <w:r>
        <w:rPr>
          <w:rFonts w:ascii="Arial" w:eastAsia="Arial" w:hAnsi="Arial" w:cs="Arial"/>
          <w:sz w:val="24"/>
        </w:rPr>
        <w:t xml:space="preserve"> </w:t>
      </w:r>
    </w:p>
    <w:p w14:paraId="1D3AC679" w14:textId="77777777" w:rsidR="00631BF3" w:rsidRDefault="00631BF3" w:rsidP="00631BF3">
      <w:pPr>
        <w:numPr>
          <w:ilvl w:val="0"/>
          <w:numId w:val="1"/>
        </w:numPr>
        <w:spacing w:after="13" w:line="249" w:lineRule="auto"/>
        <w:ind w:hanging="540"/>
      </w:pPr>
      <w:r>
        <w:rPr>
          <w:rFonts w:ascii="Arial" w:eastAsia="Arial" w:hAnsi="Arial" w:cs="Arial"/>
          <w:sz w:val="24"/>
        </w:rPr>
        <w:t xml:space="preserve">………………………………………………………………………….…………… </w:t>
      </w:r>
    </w:p>
    <w:p w14:paraId="1D3AC67A" w14:textId="77777777" w:rsidR="00631BF3" w:rsidRDefault="00631BF3" w:rsidP="00631BF3">
      <w:pPr>
        <w:spacing w:after="19"/>
        <w:ind w:left="567"/>
      </w:pPr>
      <w:r>
        <w:rPr>
          <w:rFonts w:ascii="Arial" w:eastAsia="Arial" w:hAnsi="Arial" w:cs="Arial"/>
          <w:sz w:val="24"/>
        </w:rPr>
        <w:t xml:space="preserve"> </w:t>
      </w:r>
    </w:p>
    <w:p w14:paraId="1D3AC67B" w14:textId="77777777" w:rsidR="00631BF3" w:rsidRDefault="00631BF3" w:rsidP="00631BF3">
      <w:pPr>
        <w:numPr>
          <w:ilvl w:val="0"/>
          <w:numId w:val="1"/>
        </w:numPr>
        <w:spacing w:after="13" w:line="249" w:lineRule="auto"/>
        <w:ind w:hanging="540"/>
      </w:pPr>
      <w:r>
        <w:rPr>
          <w:rFonts w:ascii="Arial" w:eastAsia="Arial" w:hAnsi="Arial" w:cs="Arial"/>
          <w:sz w:val="24"/>
        </w:rPr>
        <w:t xml:space="preserve">………………………………………………………………………….…………… </w:t>
      </w:r>
    </w:p>
    <w:p w14:paraId="1D3AC67C" w14:textId="77777777" w:rsidR="00631BF3" w:rsidRDefault="00631BF3" w:rsidP="00631BF3">
      <w:pPr>
        <w:spacing w:after="0"/>
        <w:ind w:left="567"/>
      </w:pPr>
      <w:r>
        <w:rPr>
          <w:rFonts w:ascii="Arial" w:eastAsia="Arial" w:hAnsi="Arial" w:cs="Arial"/>
          <w:sz w:val="24"/>
        </w:rPr>
        <w:t xml:space="preserve"> </w:t>
      </w:r>
    </w:p>
    <w:p w14:paraId="1D3AC67D" w14:textId="77777777" w:rsidR="00631BF3" w:rsidRDefault="00631BF3" w:rsidP="00631BF3">
      <w:pPr>
        <w:pStyle w:val="Heading1"/>
        <w:ind w:left="21"/>
      </w:pPr>
      <w:r>
        <w:t xml:space="preserve">3.0 Powers </w:t>
      </w:r>
    </w:p>
    <w:p w14:paraId="1D3AC67E" w14:textId="77777777" w:rsidR="00631BF3" w:rsidRDefault="00631BF3" w:rsidP="00631BF3">
      <w:pPr>
        <w:spacing w:after="0"/>
        <w:ind w:left="26"/>
      </w:pPr>
      <w:r>
        <w:rPr>
          <w:rFonts w:ascii="Arial" w:eastAsia="Arial" w:hAnsi="Arial" w:cs="Arial"/>
          <w:b/>
          <w:sz w:val="24"/>
        </w:rPr>
        <w:t xml:space="preserve"> </w:t>
      </w:r>
    </w:p>
    <w:p w14:paraId="1D3AC67F" w14:textId="77777777" w:rsidR="00631BF3" w:rsidRDefault="00631BF3" w:rsidP="00631BF3">
      <w:pPr>
        <w:spacing w:after="13" w:line="249" w:lineRule="auto"/>
        <w:ind w:left="551" w:hanging="540"/>
      </w:pPr>
      <w:r>
        <w:rPr>
          <w:rFonts w:ascii="Arial" w:eastAsia="Arial" w:hAnsi="Arial" w:cs="Arial"/>
          <w:sz w:val="24"/>
        </w:rPr>
        <w:lastRenderedPageBreak/>
        <w:t xml:space="preserve">3.1 To further its aims, the Society has the following powers: </w:t>
      </w:r>
      <w:r>
        <w:rPr>
          <w:rFonts w:ascii="Arial" w:eastAsia="Arial" w:hAnsi="Arial" w:cs="Arial"/>
          <w:i/>
          <w:sz w:val="24"/>
        </w:rPr>
        <w:t>[enter the Society’s powers as appropriate]</w:t>
      </w:r>
      <w:r>
        <w:rPr>
          <w:rFonts w:ascii="Arial" w:eastAsia="Arial" w:hAnsi="Arial" w:cs="Arial"/>
          <w:sz w:val="24"/>
        </w:rPr>
        <w:t xml:space="preserve"> </w:t>
      </w:r>
    </w:p>
    <w:p w14:paraId="1D3AC680" w14:textId="77777777" w:rsidR="00631BF3" w:rsidRDefault="00631BF3" w:rsidP="00631BF3">
      <w:pPr>
        <w:spacing w:after="2"/>
        <w:ind w:left="26"/>
      </w:pPr>
      <w:r>
        <w:rPr>
          <w:rFonts w:ascii="Arial" w:eastAsia="Arial" w:hAnsi="Arial" w:cs="Arial"/>
          <w:sz w:val="24"/>
        </w:rPr>
        <w:t xml:space="preserve"> </w:t>
      </w:r>
    </w:p>
    <w:p w14:paraId="1D3AC681" w14:textId="77777777" w:rsidR="00631BF3" w:rsidRDefault="00631BF3" w:rsidP="00631BF3">
      <w:pPr>
        <w:numPr>
          <w:ilvl w:val="0"/>
          <w:numId w:val="2"/>
        </w:numPr>
        <w:spacing w:after="5" w:line="250" w:lineRule="auto"/>
        <w:ind w:hanging="540"/>
        <w:jc w:val="both"/>
      </w:pPr>
      <w:r>
        <w:rPr>
          <w:rFonts w:ascii="Arial" w:eastAsia="Arial" w:hAnsi="Arial" w:cs="Arial"/>
          <w:i/>
          <w:sz w:val="24"/>
        </w:rPr>
        <w:t>i.e.</w:t>
      </w:r>
      <w:r>
        <w:rPr>
          <w:rFonts w:ascii="Arial" w:eastAsia="Arial" w:hAnsi="Arial" w:cs="Arial"/>
          <w:sz w:val="24"/>
        </w:rPr>
        <w:t xml:space="preserve"> </w:t>
      </w:r>
      <w:r>
        <w:rPr>
          <w:rFonts w:ascii="Arial" w:eastAsia="Arial" w:hAnsi="Arial" w:cs="Arial"/>
          <w:i/>
          <w:sz w:val="24"/>
        </w:rPr>
        <w:t>raise money</w:t>
      </w:r>
      <w:r>
        <w:rPr>
          <w:rFonts w:ascii="Arial" w:eastAsia="Arial" w:hAnsi="Arial" w:cs="Arial"/>
          <w:sz w:val="24"/>
        </w:rPr>
        <w:t xml:space="preserve"> </w:t>
      </w:r>
      <w:r>
        <w:rPr>
          <w:rFonts w:ascii="Arial" w:eastAsia="Arial" w:hAnsi="Arial" w:cs="Arial"/>
          <w:i/>
          <w:sz w:val="24"/>
        </w:rPr>
        <w:t>to pay for the Society’s activities;</w:t>
      </w:r>
      <w:r>
        <w:rPr>
          <w:rFonts w:ascii="Arial" w:eastAsia="Arial" w:hAnsi="Arial" w:cs="Arial"/>
          <w:sz w:val="24"/>
        </w:rPr>
        <w:t xml:space="preserve"> </w:t>
      </w:r>
    </w:p>
    <w:p w14:paraId="1D3AC682" w14:textId="77777777" w:rsidR="00631BF3" w:rsidRDefault="00631BF3" w:rsidP="00631BF3">
      <w:pPr>
        <w:spacing w:after="0"/>
        <w:ind w:left="567"/>
      </w:pPr>
      <w:r>
        <w:rPr>
          <w:rFonts w:ascii="Arial" w:eastAsia="Arial" w:hAnsi="Arial" w:cs="Arial"/>
          <w:sz w:val="24"/>
        </w:rPr>
        <w:t xml:space="preserve"> </w:t>
      </w:r>
    </w:p>
    <w:p w14:paraId="1D3AC683" w14:textId="77777777" w:rsidR="00631BF3" w:rsidRDefault="00631BF3" w:rsidP="00631BF3">
      <w:pPr>
        <w:numPr>
          <w:ilvl w:val="0"/>
          <w:numId w:val="2"/>
        </w:numPr>
        <w:spacing w:after="5" w:line="250" w:lineRule="auto"/>
        <w:ind w:hanging="540"/>
        <w:jc w:val="both"/>
      </w:pPr>
      <w:r>
        <w:rPr>
          <w:rFonts w:ascii="Arial" w:eastAsia="Arial" w:hAnsi="Arial" w:cs="Arial"/>
          <w:i/>
          <w:sz w:val="24"/>
        </w:rPr>
        <w:t>i.e. to make payments, borrow money, hire or acquire assets, etc;</w:t>
      </w:r>
      <w:r>
        <w:rPr>
          <w:rFonts w:ascii="Arial" w:eastAsia="Arial" w:hAnsi="Arial" w:cs="Arial"/>
          <w:sz w:val="24"/>
        </w:rPr>
        <w:t xml:space="preserve"> </w:t>
      </w:r>
    </w:p>
    <w:p w14:paraId="1D3AC684" w14:textId="77777777" w:rsidR="00631BF3" w:rsidRDefault="00631BF3" w:rsidP="00631BF3">
      <w:pPr>
        <w:spacing w:after="0"/>
        <w:ind w:left="567"/>
      </w:pPr>
      <w:r>
        <w:rPr>
          <w:rFonts w:ascii="Arial" w:eastAsia="Arial" w:hAnsi="Arial" w:cs="Arial"/>
          <w:sz w:val="24"/>
        </w:rPr>
        <w:t xml:space="preserve"> </w:t>
      </w:r>
    </w:p>
    <w:p w14:paraId="1D3AC685" w14:textId="77777777" w:rsidR="00631BF3" w:rsidRDefault="00631BF3" w:rsidP="00631BF3">
      <w:pPr>
        <w:numPr>
          <w:ilvl w:val="0"/>
          <w:numId w:val="2"/>
        </w:numPr>
        <w:spacing w:after="5" w:line="250" w:lineRule="auto"/>
        <w:ind w:hanging="540"/>
        <w:jc w:val="both"/>
      </w:pPr>
      <w:r>
        <w:rPr>
          <w:rFonts w:ascii="Arial" w:eastAsia="Arial" w:hAnsi="Arial" w:cs="Arial"/>
          <w:i/>
          <w:sz w:val="24"/>
        </w:rPr>
        <w:t>i.e. to employ such paid staff, agents and advisors (who shall not be members of the Committee) as may be required from time to time;</w:t>
      </w:r>
      <w:r>
        <w:rPr>
          <w:rFonts w:ascii="Arial" w:eastAsia="Arial" w:hAnsi="Arial" w:cs="Arial"/>
          <w:sz w:val="24"/>
        </w:rPr>
        <w:t xml:space="preserve"> </w:t>
      </w:r>
    </w:p>
    <w:p w14:paraId="1D3AC686" w14:textId="77777777" w:rsidR="00631BF3" w:rsidRDefault="00631BF3" w:rsidP="00631BF3">
      <w:pPr>
        <w:spacing w:after="0"/>
        <w:ind w:left="567"/>
      </w:pPr>
      <w:r>
        <w:rPr>
          <w:rFonts w:ascii="Arial" w:eastAsia="Arial" w:hAnsi="Arial" w:cs="Arial"/>
          <w:sz w:val="24"/>
        </w:rPr>
        <w:t xml:space="preserve"> </w:t>
      </w:r>
    </w:p>
    <w:p w14:paraId="1D3AC687" w14:textId="77777777" w:rsidR="00631BF3" w:rsidRDefault="00631BF3" w:rsidP="00631BF3">
      <w:pPr>
        <w:numPr>
          <w:ilvl w:val="0"/>
          <w:numId w:val="2"/>
        </w:numPr>
        <w:spacing w:after="13" w:line="249" w:lineRule="auto"/>
        <w:ind w:hanging="540"/>
        <w:jc w:val="both"/>
      </w:pPr>
      <w:r>
        <w:rPr>
          <w:rFonts w:ascii="Arial" w:eastAsia="Arial" w:hAnsi="Arial" w:cs="Arial"/>
          <w:sz w:val="24"/>
        </w:rPr>
        <w:t xml:space="preserve">to do any other lawful things which are necessary or desirable to enable the Society to achieve its aims.  </w:t>
      </w:r>
      <w:r>
        <w:rPr>
          <w:rFonts w:ascii="Arial" w:eastAsia="Arial" w:hAnsi="Arial" w:cs="Arial"/>
          <w:i/>
          <w:sz w:val="24"/>
        </w:rPr>
        <w:t>[suggest this aim remains and is not deleted]</w:t>
      </w:r>
      <w:r>
        <w:rPr>
          <w:rFonts w:ascii="Arial" w:eastAsia="Arial" w:hAnsi="Arial" w:cs="Arial"/>
          <w:sz w:val="24"/>
        </w:rPr>
        <w:t xml:space="preserve"> </w:t>
      </w:r>
    </w:p>
    <w:p w14:paraId="1D3AC688" w14:textId="77777777" w:rsidR="00631BF3" w:rsidRDefault="00631BF3" w:rsidP="00631BF3">
      <w:pPr>
        <w:spacing w:after="0"/>
        <w:ind w:left="567"/>
      </w:pPr>
      <w:r>
        <w:rPr>
          <w:rFonts w:ascii="Arial" w:eastAsia="Arial" w:hAnsi="Arial" w:cs="Arial"/>
          <w:sz w:val="24"/>
        </w:rPr>
        <w:t xml:space="preserve"> </w:t>
      </w:r>
    </w:p>
    <w:p w14:paraId="1D3AC689" w14:textId="77777777" w:rsidR="00631BF3" w:rsidRDefault="00631BF3" w:rsidP="00631BF3">
      <w:pPr>
        <w:pStyle w:val="Heading1"/>
        <w:ind w:left="21"/>
      </w:pPr>
      <w:r>
        <w:t xml:space="preserve">4.0 Committee membership </w:t>
      </w:r>
    </w:p>
    <w:p w14:paraId="1D3AC68A" w14:textId="77777777" w:rsidR="00631BF3" w:rsidRDefault="00631BF3" w:rsidP="00631BF3">
      <w:pPr>
        <w:spacing w:after="0"/>
        <w:ind w:left="26"/>
      </w:pPr>
      <w:r>
        <w:rPr>
          <w:rFonts w:ascii="Arial" w:eastAsia="Arial" w:hAnsi="Arial" w:cs="Arial"/>
          <w:b/>
          <w:sz w:val="24"/>
        </w:rPr>
        <w:t xml:space="preserve"> </w:t>
      </w:r>
    </w:p>
    <w:p w14:paraId="1D3AC68B" w14:textId="77777777" w:rsidR="00631BF3" w:rsidRDefault="00631BF3" w:rsidP="00631BF3">
      <w:pPr>
        <w:spacing w:after="13" w:line="249" w:lineRule="auto"/>
        <w:ind w:left="21" w:hanging="10"/>
      </w:pPr>
      <w:r>
        <w:rPr>
          <w:rFonts w:ascii="Arial" w:eastAsia="Arial" w:hAnsi="Arial" w:cs="Arial"/>
          <w:sz w:val="24"/>
        </w:rPr>
        <w:t xml:space="preserve">4.1 The committee shall consist of up to </w:t>
      </w:r>
      <w:r>
        <w:rPr>
          <w:rFonts w:ascii="Arial" w:eastAsia="Arial" w:hAnsi="Arial" w:cs="Arial"/>
          <w:i/>
          <w:sz w:val="24"/>
        </w:rPr>
        <w:t>[enter number]</w:t>
      </w:r>
      <w:r>
        <w:rPr>
          <w:rFonts w:ascii="Arial" w:eastAsia="Arial" w:hAnsi="Arial" w:cs="Arial"/>
          <w:sz w:val="24"/>
        </w:rPr>
        <w:t xml:space="preserve"> members; </w:t>
      </w:r>
    </w:p>
    <w:p w14:paraId="1D3AC68C" w14:textId="77777777" w:rsidR="00631BF3" w:rsidRDefault="00631BF3" w:rsidP="00631BF3">
      <w:pPr>
        <w:spacing w:after="14"/>
        <w:ind w:left="26"/>
      </w:pPr>
      <w:r>
        <w:rPr>
          <w:rFonts w:ascii="Arial" w:eastAsia="Arial" w:hAnsi="Arial" w:cs="Arial"/>
          <w:sz w:val="24"/>
        </w:rPr>
        <w:t xml:space="preserve"> </w:t>
      </w:r>
    </w:p>
    <w:p w14:paraId="1D3AC68D" w14:textId="77777777" w:rsidR="00631BF3" w:rsidRDefault="00631BF3" w:rsidP="00631BF3">
      <w:pPr>
        <w:spacing w:after="13" w:line="249" w:lineRule="auto"/>
        <w:ind w:left="21" w:hanging="10"/>
      </w:pPr>
      <w:r>
        <w:rPr>
          <w:rFonts w:ascii="Arial" w:eastAsia="Arial" w:hAnsi="Arial" w:cs="Arial"/>
          <w:sz w:val="24"/>
        </w:rPr>
        <w:t xml:space="preserve">4.2 The committee shall consist of a Chair, a Treasurer and a Secretary “the Officers” </w:t>
      </w:r>
      <w:r>
        <w:rPr>
          <w:rFonts w:ascii="Arial" w:eastAsia="Arial" w:hAnsi="Arial" w:cs="Arial"/>
          <w:i/>
          <w:sz w:val="24"/>
        </w:rPr>
        <w:t xml:space="preserve">[add </w:t>
      </w:r>
    </w:p>
    <w:p w14:paraId="1D3AC68E" w14:textId="77777777" w:rsidR="00631BF3" w:rsidRDefault="00631BF3" w:rsidP="00631BF3">
      <w:pPr>
        <w:spacing w:after="5" w:line="250" w:lineRule="auto"/>
        <w:ind w:left="562" w:hanging="10"/>
        <w:jc w:val="both"/>
      </w:pPr>
      <w:r>
        <w:rPr>
          <w:rFonts w:ascii="Arial" w:eastAsia="Arial" w:hAnsi="Arial" w:cs="Arial"/>
          <w:i/>
          <w:sz w:val="24"/>
        </w:rPr>
        <w:t>other “officers” if appropriate]</w:t>
      </w:r>
      <w:r>
        <w:rPr>
          <w:rFonts w:ascii="Arial" w:eastAsia="Arial" w:hAnsi="Arial" w:cs="Arial"/>
          <w:sz w:val="24"/>
        </w:rPr>
        <w:t xml:space="preserve">; </w:t>
      </w:r>
    </w:p>
    <w:p w14:paraId="1D3AC68F" w14:textId="77777777" w:rsidR="00631BF3" w:rsidRDefault="00631BF3" w:rsidP="00631BF3">
      <w:pPr>
        <w:spacing w:after="0"/>
        <w:ind w:left="567"/>
      </w:pPr>
      <w:r>
        <w:rPr>
          <w:rFonts w:ascii="Arial" w:eastAsia="Arial" w:hAnsi="Arial" w:cs="Arial"/>
          <w:sz w:val="24"/>
        </w:rPr>
        <w:t xml:space="preserve"> </w:t>
      </w:r>
    </w:p>
    <w:p w14:paraId="1D3AC690" w14:textId="77777777" w:rsidR="00631BF3" w:rsidRDefault="00631BF3" w:rsidP="00631BF3">
      <w:pPr>
        <w:spacing w:after="13" w:line="249" w:lineRule="auto"/>
        <w:ind w:left="551" w:hanging="540"/>
      </w:pPr>
      <w:r>
        <w:rPr>
          <w:rFonts w:ascii="Arial" w:eastAsia="Arial" w:hAnsi="Arial" w:cs="Arial"/>
          <w:sz w:val="24"/>
        </w:rPr>
        <w:t xml:space="preserve">4.3 The committee shall consist of not less than </w:t>
      </w:r>
      <w:r>
        <w:rPr>
          <w:rFonts w:ascii="Arial" w:eastAsia="Arial" w:hAnsi="Arial" w:cs="Arial"/>
          <w:i/>
          <w:sz w:val="24"/>
        </w:rPr>
        <w:t xml:space="preserve">[enter number] </w:t>
      </w:r>
      <w:r>
        <w:rPr>
          <w:rFonts w:ascii="Arial" w:eastAsia="Arial" w:hAnsi="Arial" w:cs="Arial"/>
          <w:sz w:val="24"/>
        </w:rPr>
        <w:t xml:space="preserve">nor more than </w:t>
      </w:r>
      <w:r>
        <w:rPr>
          <w:rFonts w:ascii="Arial" w:eastAsia="Arial" w:hAnsi="Arial" w:cs="Arial"/>
          <w:i/>
          <w:sz w:val="24"/>
        </w:rPr>
        <w:t>[enter number]</w:t>
      </w:r>
      <w:r>
        <w:rPr>
          <w:rFonts w:ascii="Arial" w:eastAsia="Arial" w:hAnsi="Arial" w:cs="Arial"/>
          <w:sz w:val="24"/>
        </w:rPr>
        <w:t xml:space="preserve"> other elected members and </w:t>
      </w:r>
      <w:r>
        <w:rPr>
          <w:rFonts w:ascii="Arial" w:eastAsia="Arial" w:hAnsi="Arial" w:cs="Arial"/>
          <w:i/>
          <w:sz w:val="24"/>
        </w:rPr>
        <w:t xml:space="preserve">[enter number] </w:t>
      </w:r>
      <w:r>
        <w:rPr>
          <w:rFonts w:ascii="Arial" w:eastAsia="Arial" w:hAnsi="Arial" w:cs="Arial"/>
          <w:sz w:val="24"/>
        </w:rPr>
        <w:t xml:space="preserve">co-opted members; </w:t>
      </w:r>
      <w:r>
        <w:rPr>
          <w:rFonts w:ascii="Arial" w:eastAsia="Arial" w:hAnsi="Arial" w:cs="Arial"/>
          <w:i/>
          <w:sz w:val="24"/>
        </w:rPr>
        <w:t>[if co-opted members exist]</w:t>
      </w:r>
      <w:r>
        <w:rPr>
          <w:rFonts w:ascii="Arial" w:eastAsia="Arial" w:hAnsi="Arial" w:cs="Arial"/>
          <w:sz w:val="24"/>
        </w:rPr>
        <w:t xml:space="preserve">; </w:t>
      </w:r>
    </w:p>
    <w:p w14:paraId="1D3AC691" w14:textId="77777777" w:rsidR="00631BF3" w:rsidRDefault="00631BF3" w:rsidP="00631BF3">
      <w:pPr>
        <w:spacing w:after="0"/>
        <w:ind w:left="567"/>
      </w:pPr>
      <w:r>
        <w:rPr>
          <w:rFonts w:ascii="Arial" w:eastAsia="Arial" w:hAnsi="Arial" w:cs="Arial"/>
          <w:sz w:val="24"/>
        </w:rPr>
        <w:t xml:space="preserve"> </w:t>
      </w:r>
    </w:p>
    <w:p w14:paraId="1D3AC692" w14:textId="77777777" w:rsidR="00631BF3" w:rsidRDefault="00631BF3" w:rsidP="00631BF3">
      <w:pPr>
        <w:spacing w:after="13" w:line="249" w:lineRule="auto"/>
        <w:ind w:left="551" w:hanging="540"/>
      </w:pPr>
      <w:r>
        <w:rPr>
          <w:rFonts w:ascii="Arial" w:eastAsia="Arial" w:hAnsi="Arial" w:cs="Arial"/>
          <w:sz w:val="24"/>
        </w:rPr>
        <w:t xml:space="preserve">4.4 All members will have full voting rights in the decision-making process; </w:t>
      </w:r>
      <w:r>
        <w:rPr>
          <w:rFonts w:ascii="Arial" w:eastAsia="Arial" w:hAnsi="Arial" w:cs="Arial"/>
          <w:i/>
          <w:sz w:val="24"/>
        </w:rPr>
        <w:t>[change or delete as appropriate]</w:t>
      </w:r>
      <w:r>
        <w:rPr>
          <w:rFonts w:ascii="Arial" w:eastAsia="Arial" w:hAnsi="Arial" w:cs="Arial"/>
          <w:sz w:val="24"/>
        </w:rPr>
        <w:t xml:space="preserve">;  </w:t>
      </w:r>
    </w:p>
    <w:p w14:paraId="1D3AC693" w14:textId="77777777" w:rsidR="00631BF3" w:rsidRDefault="00631BF3" w:rsidP="00631BF3">
      <w:pPr>
        <w:spacing w:after="0"/>
        <w:ind w:left="567"/>
      </w:pPr>
      <w:r>
        <w:rPr>
          <w:rFonts w:ascii="Arial" w:eastAsia="Arial" w:hAnsi="Arial" w:cs="Arial"/>
          <w:sz w:val="24"/>
        </w:rPr>
        <w:t xml:space="preserve"> </w:t>
      </w:r>
    </w:p>
    <w:p w14:paraId="1D3AC694" w14:textId="77777777" w:rsidR="00631BF3" w:rsidRDefault="00631BF3" w:rsidP="00631BF3">
      <w:pPr>
        <w:spacing w:after="13" w:line="249" w:lineRule="auto"/>
        <w:ind w:left="21" w:hanging="10"/>
      </w:pPr>
      <w:r>
        <w:rPr>
          <w:rFonts w:ascii="Arial" w:eastAsia="Arial" w:hAnsi="Arial" w:cs="Arial"/>
          <w:sz w:val="24"/>
        </w:rPr>
        <w:t xml:space="preserve">4.5 The quorum for meetings will be </w:t>
      </w:r>
      <w:r>
        <w:rPr>
          <w:rFonts w:ascii="Arial" w:eastAsia="Arial" w:hAnsi="Arial" w:cs="Arial"/>
          <w:i/>
          <w:sz w:val="24"/>
        </w:rPr>
        <w:t xml:space="preserve">[enter number] </w:t>
      </w:r>
      <w:r>
        <w:rPr>
          <w:rFonts w:ascii="Arial" w:eastAsia="Arial" w:hAnsi="Arial" w:cs="Arial"/>
          <w:sz w:val="24"/>
        </w:rPr>
        <w:t xml:space="preserve">members. </w:t>
      </w:r>
    </w:p>
    <w:p w14:paraId="1D3AC695" w14:textId="77777777" w:rsidR="00631BF3" w:rsidRDefault="00631BF3" w:rsidP="00631BF3">
      <w:pPr>
        <w:spacing w:after="0"/>
        <w:ind w:left="567"/>
      </w:pPr>
      <w:r>
        <w:rPr>
          <w:rFonts w:ascii="Arial" w:eastAsia="Arial" w:hAnsi="Arial" w:cs="Arial"/>
          <w:sz w:val="24"/>
        </w:rPr>
        <w:t xml:space="preserve"> </w:t>
      </w:r>
    </w:p>
    <w:p w14:paraId="1D3AC696" w14:textId="77777777" w:rsidR="00631BF3" w:rsidRDefault="00631BF3" w:rsidP="00631BF3">
      <w:pPr>
        <w:pStyle w:val="Heading1"/>
        <w:ind w:left="21"/>
      </w:pPr>
      <w:r>
        <w:t xml:space="preserve">5.0 Meetings </w:t>
      </w:r>
    </w:p>
    <w:p w14:paraId="1D3AC697" w14:textId="77777777" w:rsidR="00631BF3" w:rsidRDefault="00631BF3" w:rsidP="00631BF3">
      <w:pPr>
        <w:spacing w:after="0"/>
        <w:ind w:left="26"/>
      </w:pPr>
      <w:r>
        <w:rPr>
          <w:rFonts w:ascii="Arial" w:eastAsia="Arial" w:hAnsi="Arial" w:cs="Arial"/>
          <w:b/>
          <w:sz w:val="24"/>
        </w:rPr>
        <w:t xml:space="preserve"> </w:t>
      </w:r>
    </w:p>
    <w:p w14:paraId="1D3AC698" w14:textId="77777777" w:rsidR="00631BF3" w:rsidRDefault="00631BF3" w:rsidP="00631BF3">
      <w:pPr>
        <w:spacing w:after="13" w:line="249" w:lineRule="auto"/>
        <w:ind w:left="551" w:hanging="540"/>
      </w:pPr>
      <w:r>
        <w:rPr>
          <w:rFonts w:ascii="Arial" w:eastAsia="Arial" w:hAnsi="Arial" w:cs="Arial"/>
          <w:sz w:val="24"/>
        </w:rPr>
        <w:t xml:space="preserve">5.1 The committee shall meet at least </w:t>
      </w:r>
      <w:r>
        <w:rPr>
          <w:rFonts w:ascii="Arial" w:eastAsia="Arial" w:hAnsi="Arial" w:cs="Arial"/>
          <w:i/>
          <w:sz w:val="24"/>
        </w:rPr>
        <w:t>[enter number]</w:t>
      </w:r>
      <w:r>
        <w:rPr>
          <w:rFonts w:ascii="Arial" w:eastAsia="Arial" w:hAnsi="Arial" w:cs="Arial"/>
          <w:sz w:val="24"/>
        </w:rPr>
        <w:t xml:space="preserve"> times per year or more frequently as may be required; </w:t>
      </w:r>
    </w:p>
    <w:p w14:paraId="1D3AC699" w14:textId="77777777" w:rsidR="00631BF3" w:rsidRDefault="00631BF3" w:rsidP="00631BF3">
      <w:pPr>
        <w:spacing w:after="0"/>
        <w:ind w:left="26"/>
      </w:pPr>
      <w:r>
        <w:rPr>
          <w:rFonts w:ascii="Arial" w:eastAsia="Arial" w:hAnsi="Arial" w:cs="Arial"/>
          <w:sz w:val="24"/>
        </w:rPr>
        <w:t xml:space="preserve"> </w:t>
      </w:r>
    </w:p>
    <w:p w14:paraId="1D3AC69A" w14:textId="77777777" w:rsidR="00631BF3" w:rsidRDefault="00631BF3" w:rsidP="00631BF3">
      <w:pPr>
        <w:spacing w:after="13" w:line="249" w:lineRule="auto"/>
        <w:ind w:left="21" w:hanging="10"/>
      </w:pPr>
      <w:r>
        <w:rPr>
          <w:rFonts w:ascii="Arial" w:eastAsia="Arial" w:hAnsi="Arial" w:cs="Arial"/>
          <w:sz w:val="24"/>
        </w:rPr>
        <w:t xml:space="preserve">5.2 An annual general meeting shall be held every year and the date publicised to all members; </w:t>
      </w:r>
    </w:p>
    <w:p w14:paraId="1D3AC69B" w14:textId="77777777" w:rsidR="00631BF3" w:rsidRDefault="00631BF3" w:rsidP="00631BF3">
      <w:pPr>
        <w:spacing w:after="0"/>
        <w:ind w:left="567"/>
      </w:pPr>
      <w:r>
        <w:rPr>
          <w:rFonts w:ascii="Arial" w:eastAsia="Arial" w:hAnsi="Arial" w:cs="Arial"/>
          <w:sz w:val="24"/>
        </w:rPr>
        <w:t xml:space="preserve"> </w:t>
      </w:r>
    </w:p>
    <w:p w14:paraId="1D3AC69C" w14:textId="77777777" w:rsidR="00631BF3" w:rsidRDefault="00631BF3" w:rsidP="00631BF3">
      <w:pPr>
        <w:spacing w:after="13" w:line="249" w:lineRule="auto"/>
        <w:ind w:left="21" w:hanging="10"/>
      </w:pPr>
      <w:r>
        <w:rPr>
          <w:rFonts w:ascii="Arial" w:eastAsia="Arial" w:hAnsi="Arial" w:cs="Arial"/>
          <w:sz w:val="24"/>
        </w:rPr>
        <w:t xml:space="preserve">5.3 All committee officers shall be elected annually at the annual general meeting; </w:t>
      </w:r>
    </w:p>
    <w:p w14:paraId="1D3AC69D" w14:textId="77777777" w:rsidR="00631BF3" w:rsidRDefault="00631BF3" w:rsidP="00631BF3">
      <w:pPr>
        <w:spacing w:after="0"/>
        <w:ind w:left="567"/>
      </w:pPr>
      <w:r>
        <w:rPr>
          <w:rFonts w:ascii="Arial" w:eastAsia="Arial" w:hAnsi="Arial" w:cs="Arial"/>
          <w:sz w:val="24"/>
        </w:rPr>
        <w:t xml:space="preserve"> </w:t>
      </w:r>
    </w:p>
    <w:p w14:paraId="1D3AC69E" w14:textId="77777777" w:rsidR="00631BF3" w:rsidRDefault="00631BF3" w:rsidP="00631BF3">
      <w:pPr>
        <w:spacing w:after="13" w:line="249" w:lineRule="auto"/>
        <w:ind w:left="551" w:hanging="540"/>
      </w:pPr>
      <w:r>
        <w:rPr>
          <w:rFonts w:ascii="Arial" w:eastAsia="Arial" w:hAnsi="Arial" w:cs="Arial"/>
          <w:sz w:val="24"/>
        </w:rPr>
        <w:t xml:space="preserve">5.4 Voting shall be by majority of those committee members present.  The Chair shall have the casting vote. </w:t>
      </w:r>
    </w:p>
    <w:p w14:paraId="1D3AC69F" w14:textId="77777777" w:rsidR="00631BF3" w:rsidRDefault="00631BF3" w:rsidP="00631BF3">
      <w:pPr>
        <w:spacing w:after="0"/>
        <w:ind w:left="567"/>
      </w:pPr>
      <w:r>
        <w:rPr>
          <w:rFonts w:ascii="Arial" w:eastAsia="Arial" w:hAnsi="Arial" w:cs="Arial"/>
          <w:sz w:val="24"/>
        </w:rPr>
        <w:t xml:space="preserve"> </w:t>
      </w:r>
    </w:p>
    <w:p w14:paraId="1D3AC6A0" w14:textId="77777777" w:rsidR="00631BF3" w:rsidRDefault="00631BF3" w:rsidP="00631BF3">
      <w:pPr>
        <w:pStyle w:val="Heading1"/>
        <w:ind w:left="21"/>
      </w:pPr>
      <w:r>
        <w:t xml:space="preserve">6.0 Finance and Accounts </w:t>
      </w:r>
    </w:p>
    <w:p w14:paraId="1D3AC6A1" w14:textId="77777777" w:rsidR="00631BF3" w:rsidRDefault="00631BF3" w:rsidP="00631BF3">
      <w:pPr>
        <w:spacing w:after="0"/>
        <w:ind w:left="26"/>
      </w:pPr>
      <w:r>
        <w:rPr>
          <w:rFonts w:ascii="Arial" w:eastAsia="Arial" w:hAnsi="Arial" w:cs="Arial"/>
          <w:sz w:val="24"/>
        </w:rPr>
        <w:t xml:space="preserve"> </w:t>
      </w:r>
    </w:p>
    <w:p w14:paraId="1D3AC6A2" w14:textId="77777777" w:rsidR="00631BF3" w:rsidRDefault="00631BF3" w:rsidP="00631BF3">
      <w:pPr>
        <w:spacing w:after="5" w:line="250" w:lineRule="auto"/>
        <w:ind w:left="566" w:hanging="540"/>
        <w:jc w:val="both"/>
      </w:pPr>
      <w:r>
        <w:rPr>
          <w:rFonts w:ascii="Arial" w:eastAsia="Arial" w:hAnsi="Arial" w:cs="Arial"/>
          <w:sz w:val="24"/>
        </w:rPr>
        <w:t xml:space="preserve">6.1 Proper and correct accounts to be maintained; </w:t>
      </w:r>
      <w:r>
        <w:rPr>
          <w:rFonts w:ascii="Arial" w:eastAsia="Arial" w:hAnsi="Arial" w:cs="Arial"/>
          <w:i/>
          <w:sz w:val="24"/>
        </w:rPr>
        <w:t>[if a charity, the wording might be ‘The committee shall ensure that the Society complies with the requirements of the Charities Act as to the keeping of financial records, the auditing of accounts and the preparation and transmission to the Charity commission of:</w:t>
      </w:r>
      <w:r>
        <w:rPr>
          <w:rFonts w:ascii="Arial" w:eastAsia="Arial" w:hAnsi="Arial" w:cs="Arial"/>
          <w:sz w:val="24"/>
        </w:rPr>
        <w:t xml:space="preserve"> </w:t>
      </w:r>
    </w:p>
    <w:p w14:paraId="1D3AC6A3" w14:textId="77777777" w:rsidR="00631BF3" w:rsidRDefault="00631BF3" w:rsidP="00631BF3">
      <w:pPr>
        <w:numPr>
          <w:ilvl w:val="0"/>
          <w:numId w:val="3"/>
        </w:numPr>
        <w:spacing w:after="5" w:line="250" w:lineRule="auto"/>
        <w:ind w:hanging="360"/>
        <w:jc w:val="both"/>
      </w:pPr>
      <w:r>
        <w:rPr>
          <w:rFonts w:ascii="Arial" w:eastAsia="Arial" w:hAnsi="Arial" w:cs="Arial"/>
          <w:i/>
          <w:sz w:val="24"/>
        </w:rPr>
        <w:t xml:space="preserve">Annual reports; </w:t>
      </w:r>
    </w:p>
    <w:p w14:paraId="1D3AC6A4" w14:textId="77777777" w:rsidR="00631BF3" w:rsidRDefault="00631BF3" w:rsidP="00631BF3">
      <w:pPr>
        <w:numPr>
          <w:ilvl w:val="0"/>
          <w:numId w:val="3"/>
        </w:numPr>
        <w:spacing w:after="5" w:line="250" w:lineRule="auto"/>
        <w:ind w:hanging="360"/>
        <w:jc w:val="both"/>
      </w:pPr>
      <w:r>
        <w:rPr>
          <w:rFonts w:ascii="Arial" w:eastAsia="Arial" w:hAnsi="Arial" w:cs="Arial"/>
          <w:i/>
          <w:sz w:val="24"/>
        </w:rPr>
        <w:lastRenderedPageBreak/>
        <w:t xml:space="preserve">Annual returns; and </w:t>
      </w:r>
    </w:p>
    <w:p w14:paraId="1D3AC6A5" w14:textId="77777777" w:rsidR="00631BF3" w:rsidRDefault="00631BF3" w:rsidP="00631BF3">
      <w:pPr>
        <w:numPr>
          <w:ilvl w:val="0"/>
          <w:numId w:val="3"/>
        </w:numPr>
        <w:spacing w:after="5" w:line="250" w:lineRule="auto"/>
        <w:ind w:hanging="360"/>
        <w:jc w:val="both"/>
      </w:pPr>
      <w:r>
        <w:rPr>
          <w:rFonts w:ascii="Arial" w:eastAsia="Arial" w:hAnsi="Arial" w:cs="Arial"/>
          <w:i/>
          <w:sz w:val="24"/>
        </w:rPr>
        <w:t xml:space="preserve">Annual statements of account. </w:t>
      </w:r>
    </w:p>
    <w:p w14:paraId="1D3AC6A6" w14:textId="77777777" w:rsidR="00631BF3" w:rsidRDefault="00631BF3" w:rsidP="00631BF3">
      <w:pPr>
        <w:spacing w:after="0"/>
        <w:ind w:left="26"/>
      </w:pPr>
      <w:r>
        <w:rPr>
          <w:rFonts w:ascii="Arial" w:eastAsia="Arial" w:hAnsi="Arial" w:cs="Arial"/>
          <w:sz w:val="24"/>
        </w:rPr>
        <w:t xml:space="preserve"> </w:t>
      </w:r>
    </w:p>
    <w:p w14:paraId="1D3AC6A7" w14:textId="77777777" w:rsidR="00631BF3" w:rsidRDefault="00631BF3" w:rsidP="00631BF3">
      <w:pPr>
        <w:numPr>
          <w:ilvl w:val="1"/>
          <w:numId w:val="4"/>
        </w:numPr>
        <w:spacing w:after="13" w:line="249" w:lineRule="auto"/>
        <w:ind w:left="551" w:hanging="540"/>
      </w:pPr>
      <w:r>
        <w:rPr>
          <w:rFonts w:ascii="Arial" w:eastAsia="Arial" w:hAnsi="Arial" w:cs="Arial"/>
          <w:sz w:val="24"/>
        </w:rPr>
        <w:t xml:space="preserve">Annual accounts to be produced by the Treasurer; </w:t>
      </w:r>
    </w:p>
    <w:p w14:paraId="1D3AC6A8" w14:textId="77777777" w:rsidR="00631BF3" w:rsidRDefault="00631BF3" w:rsidP="00631BF3">
      <w:pPr>
        <w:spacing w:after="0"/>
        <w:ind w:left="567"/>
      </w:pPr>
      <w:r>
        <w:rPr>
          <w:rFonts w:ascii="Arial" w:eastAsia="Arial" w:hAnsi="Arial" w:cs="Arial"/>
          <w:sz w:val="24"/>
        </w:rPr>
        <w:t xml:space="preserve"> </w:t>
      </w:r>
    </w:p>
    <w:p w14:paraId="1D3AC6A9" w14:textId="77777777" w:rsidR="00631BF3" w:rsidRDefault="00631BF3" w:rsidP="00631BF3">
      <w:pPr>
        <w:numPr>
          <w:ilvl w:val="1"/>
          <w:numId w:val="4"/>
        </w:numPr>
        <w:spacing w:after="13" w:line="249" w:lineRule="auto"/>
        <w:ind w:left="551" w:hanging="540"/>
      </w:pPr>
      <w:r>
        <w:rPr>
          <w:rFonts w:ascii="Arial" w:eastAsia="Arial" w:hAnsi="Arial" w:cs="Arial"/>
          <w:sz w:val="24"/>
        </w:rPr>
        <w:t xml:space="preserve">Annual accounts to be examined independently every year and the appropriate audit certificate obtained. </w:t>
      </w:r>
    </w:p>
    <w:p w14:paraId="1D3AC6AA" w14:textId="77777777" w:rsidR="00631BF3" w:rsidRDefault="00631BF3" w:rsidP="00631BF3">
      <w:pPr>
        <w:spacing w:after="0"/>
        <w:ind w:left="567"/>
      </w:pPr>
      <w:r>
        <w:rPr>
          <w:rFonts w:ascii="Arial" w:eastAsia="Arial" w:hAnsi="Arial" w:cs="Arial"/>
          <w:sz w:val="24"/>
        </w:rPr>
        <w:t xml:space="preserve"> </w:t>
      </w:r>
    </w:p>
    <w:p w14:paraId="1D3AC6AB" w14:textId="77777777" w:rsidR="00631BF3" w:rsidRDefault="00631BF3" w:rsidP="00631BF3">
      <w:pPr>
        <w:numPr>
          <w:ilvl w:val="1"/>
          <w:numId w:val="4"/>
        </w:numPr>
        <w:spacing w:after="13" w:line="249" w:lineRule="auto"/>
        <w:ind w:left="551" w:hanging="540"/>
      </w:pPr>
      <w:r>
        <w:rPr>
          <w:rFonts w:ascii="Arial" w:eastAsia="Arial" w:hAnsi="Arial" w:cs="Arial"/>
          <w:sz w:val="24"/>
        </w:rPr>
        <w:t xml:space="preserve">The Society may open one or more bank accounts.  All bank accounts shall be in the name of the Society. </w:t>
      </w:r>
    </w:p>
    <w:p w14:paraId="1D3AC6AC" w14:textId="77777777" w:rsidR="00631BF3" w:rsidRDefault="00631BF3" w:rsidP="00631BF3">
      <w:pPr>
        <w:spacing w:after="0"/>
        <w:ind w:left="567"/>
      </w:pPr>
      <w:r>
        <w:rPr>
          <w:rFonts w:ascii="Arial" w:eastAsia="Arial" w:hAnsi="Arial" w:cs="Arial"/>
          <w:sz w:val="24"/>
        </w:rPr>
        <w:t xml:space="preserve"> </w:t>
      </w:r>
    </w:p>
    <w:p w14:paraId="1D3AC6AD" w14:textId="77777777" w:rsidR="00631BF3" w:rsidRDefault="00631BF3" w:rsidP="00631BF3">
      <w:pPr>
        <w:numPr>
          <w:ilvl w:val="1"/>
          <w:numId w:val="4"/>
        </w:numPr>
        <w:spacing w:after="13" w:line="249" w:lineRule="auto"/>
        <w:ind w:left="551" w:hanging="540"/>
      </w:pPr>
      <w:r>
        <w:rPr>
          <w:rFonts w:ascii="Arial" w:eastAsia="Arial" w:hAnsi="Arial" w:cs="Arial"/>
          <w:sz w:val="24"/>
        </w:rPr>
        <w:t xml:space="preserve">Cheques and orders from these accounts shall require to be signed by two designated persons.  Signatories to be decided by the committee. </w:t>
      </w:r>
    </w:p>
    <w:p w14:paraId="1D3AC6AE" w14:textId="77777777" w:rsidR="00631BF3" w:rsidRDefault="00631BF3" w:rsidP="00631BF3">
      <w:pPr>
        <w:spacing w:after="0"/>
        <w:ind w:left="567"/>
      </w:pPr>
      <w:r>
        <w:rPr>
          <w:rFonts w:ascii="Arial" w:eastAsia="Arial" w:hAnsi="Arial" w:cs="Arial"/>
          <w:sz w:val="24"/>
        </w:rPr>
        <w:t xml:space="preserve"> </w:t>
      </w:r>
    </w:p>
    <w:p w14:paraId="1D3AC6AF" w14:textId="77777777" w:rsidR="00631BF3" w:rsidRDefault="00631BF3" w:rsidP="00631BF3">
      <w:pPr>
        <w:pStyle w:val="Heading1"/>
        <w:ind w:left="21"/>
      </w:pPr>
      <w:r>
        <w:t xml:space="preserve">7.0 Minutes </w:t>
      </w:r>
    </w:p>
    <w:p w14:paraId="1D3AC6B0" w14:textId="77777777" w:rsidR="00631BF3" w:rsidRDefault="00631BF3" w:rsidP="00631BF3">
      <w:pPr>
        <w:spacing w:after="0"/>
        <w:ind w:left="26"/>
      </w:pPr>
      <w:r>
        <w:rPr>
          <w:rFonts w:ascii="Arial" w:eastAsia="Arial" w:hAnsi="Arial" w:cs="Arial"/>
          <w:b/>
          <w:sz w:val="24"/>
        </w:rPr>
        <w:t xml:space="preserve"> </w:t>
      </w:r>
    </w:p>
    <w:p w14:paraId="1D3AC6B1" w14:textId="77777777" w:rsidR="00631BF3" w:rsidRDefault="00631BF3" w:rsidP="00631BF3">
      <w:pPr>
        <w:spacing w:after="13" w:line="249" w:lineRule="auto"/>
        <w:ind w:left="551" w:hanging="540"/>
      </w:pPr>
      <w:r>
        <w:rPr>
          <w:rFonts w:ascii="Arial" w:eastAsia="Arial" w:hAnsi="Arial" w:cs="Arial"/>
          <w:sz w:val="24"/>
        </w:rPr>
        <w:t xml:space="preserve">7.1 The committee will keep minutes of all proceedings at meetings of the Society and of the committee. </w:t>
      </w:r>
    </w:p>
    <w:p w14:paraId="1D3AC6B2" w14:textId="77777777" w:rsidR="00631BF3" w:rsidRDefault="00631BF3" w:rsidP="00631BF3">
      <w:pPr>
        <w:spacing w:after="0"/>
        <w:ind w:left="567"/>
      </w:pPr>
      <w:r>
        <w:rPr>
          <w:rFonts w:ascii="Arial" w:eastAsia="Arial" w:hAnsi="Arial" w:cs="Arial"/>
          <w:sz w:val="24"/>
        </w:rPr>
        <w:t xml:space="preserve"> </w:t>
      </w:r>
    </w:p>
    <w:p w14:paraId="1D3AC6B3" w14:textId="77777777" w:rsidR="00631BF3" w:rsidRDefault="00631BF3" w:rsidP="00631BF3">
      <w:pPr>
        <w:spacing w:after="0"/>
        <w:ind w:left="567"/>
      </w:pPr>
      <w:r>
        <w:rPr>
          <w:rFonts w:ascii="Arial" w:eastAsia="Arial" w:hAnsi="Arial" w:cs="Arial"/>
          <w:sz w:val="24"/>
        </w:rPr>
        <w:t xml:space="preserve"> </w:t>
      </w:r>
    </w:p>
    <w:p w14:paraId="1D3AC6B4" w14:textId="77777777" w:rsidR="00631BF3" w:rsidRDefault="00631BF3" w:rsidP="00631BF3">
      <w:pPr>
        <w:pStyle w:val="Heading1"/>
        <w:ind w:left="21"/>
      </w:pPr>
      <w:r>
        <w:t xml:space="preserve">8.0 Signatures  </w:t>
      </w:r>
    </w:p>
    <w:p w14:paraId="1D3AC6B5" w14:textId="77777777" w:rsidR="00631BF3" w:rsidRDefault="00631BF3" w:rsidP="00631BF3">
      <w:pPr>
        <w:spacing w:after="0"/>
        <w:ind w:left="567"/>
      </w:pPr>
      <w:r>
        <w:rPr>
          <w:rFonts w:ascii="Arial" w:eastAsia="Arial" w:hAnsi="Arial" w:cs="Arial"/>
          <w:b/>
          <w:sz w:val="24"/>
        </w:rPr>
        <w:t xml:space="preserve"> </w:t>
      </w:r>
    </w:p>
    <w:p w14:paraId="1D3AC6B6" w14:textId="77777777" w:rsidR="00631BF3" w:rsidRDefault="00631BF3" w:rsidP="00631BF3">
      <w:pPr>
        <w:spacing w:after="13" w:line="249" w:lineRule="auto"/>
        <w:ind w:left="21" w:hanging="10"/>
      </w:pPr>
      <w:r>
        <w:rPr>
          <w:rFonts w:ascii="Arial" w:eastAsia="Arial" w:hAnsi="Arial" w:cs="Arial"/>
          <w:sz w:val="24"/>
        </w:rPr>
        <w:t xml:space="preserve">8.1 Signed on behalf of the Society by the Chairperson -  </w:t>
      </w:r>
    </w:p>
    <w:p w14:paraId="1D3AC6B7" w14:textId="77777777" w:rsidR="00631BF3" w:rsidRDefault="00631BF3" w:rsidP="00631BF3">
      <w:pPr>
        <w:spacing w:after="0"/>
        <w:ind w:left="567"/>
      </w:pPr>
      <w:r>
        <w:rPr>
          <w:rFonts w:ascii="Arial" w:eastAsia="Arial" w:hAnsi="Arial" w:cs="Arial"/>
          <w:sz w:val="24"/>
        </w:rPr>
        <w:t xml:space="preserve"> </w:t>
      </w:r>
    </w:p>
    <w:tbl>
      <w:tblPr>
        <w:tblStyle w:val="TableGrid"/>
        <w:tblW w:w="10347" w:type="dxa"/>
        <w:tblInd w:w="1" w:type="dxa"/>
        <w:tblCellMar>
          <w:left w:w="107" w:type="dxa"/>
          <w:right w:w="115" w:type="dxa"/>
        </w:tblCellMar>
        <w:tblLook w:val="04A0" w:firstRow="1" w:lastRow="0" w:firstColumn="1" w:lastColumn="0" w:noHBand="0" w:noVBand="1"/>
      </w:tblPr>
      <w:tblGrid>
        <w:gridCol w:w="2265"/>
        <w:gridCol w:w="8082"/>
      </w:tblGrid>
      <w:tr w:rsidR="00631BF3" w14:paraId="1D3AC6BA" w14:textId="77777777" w:rsidTr="00AD7679">
        <w:trPr>
          <w:trHeight w:val="524"/>
        </w:trPr>
        <w:tc>
          <w:tcPr>
            <w:tcW w:w="226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3AC6B8" w14:textId="77777777" w:rsidR="00631BF3" w:rsidRDefault="00631BF3" w:rsidP="00AD7679">
            <w:pPr>
              <w:spacing w:after="0"/>
            </w:pPr>
            <w:r>
              <w:rPr>
                <w:rFonts w:ascii="Arial" w:eastAsia="Arial" w:hAnsi="Arial" w:cs="Arial"/>
                <w:sz w:val="24"/>
              </w:rPr>
              <w:t xml:space="preserve">Signature: </w:t>
            </w:r>
          </w:p>
        </w:tc>
        <w:tc>
          <w:tcPr>
            <w:tcW w:w="8082" w:type="dxa"/>
            <w:tcBorders>
              <w:top w:val="single" w:sz="4" w:space="0" w:color="000000"/>
              <w:left w:val="single" w:sz="4" w:space="0" w:color="000000"/>
              <w:bottom w:val="single" w:sz="4" w:space="0" w:color="000000"/>
              <w:right w:val="single" w:sz="4" w:space="0" w:color="000000"/>
            </w:tcBorders>
            <w:vAlign w:val="center"/>
          </w:tcPr>
          <w:p w14:paraId="1D3AC6B9" w14:textId="77777777" w:rsidR="00631BF3" w:rsidRDefault="00631BF3" w:rsidP="00AD7679">
            <w:pPr>
              <w:spacing w:after="0"/>
              <w:ind w:left="4"/>
            </w:pPr>
            <w:r>
              <w:rPr>
                <w:rFonts w:ascii="Arial" w:eastAsia="Arial" w:hAnsi="Arial" w:cs="Arial"/>
                <w:sz w:val="24"/>
              </w:rPr>
              <w:t xml:space="preserve"> </w:t>
            </w:r>
          </w:p>
        </w:tc>
      </w:tr>
      <w:tr w:rsidR="00631BF3" w14:paraId="1D3AC6BD" w14:textId="77777777" w:rsidTr="00AD7679">
        <w:trPr>
          <w:trHeight w:val="526"/>
        </w:trPr>
        <w:tc>
          <w:tcPr>
            <w:tcW w:w="226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3AC6BB" w14:textId="77777777" w:rsidR="00631BF3" w:rsidRDefault="00631BF3" w:rsidP="00AD7679">
            <w:pPr>
              <w:spacing w:after="0"/>
            </w:pPr>
            <w:r>
              <w:rPr>
                <w:rFonts w:ascii="Arial" w:eastAsia="Arial" w:hAnsi="Arial" w:cs="Arial"/>
                <w:sz w:val="24"/>
              </w:rPr>
              <w:t xml:space="preserve">Printed Name: </w:t>
            </w:r>
          </w:p>
        </w:tc>
        <w:tc>
          <w:tcPr>
            <w:tcW w:w="8082" w:type="dxa"/>
            <w:tcBorders>
              <w:top w:val="single" w:sz="4" w:space="0" w:color="000000"/>
              <w:left w:val="single" w:sz="4" w:space="0" w:color="000000"/>
              <w:bottom w:val="single" w:sz="4" w:space="0" w:color="000000"/>
              <w:right w:val="single" w:sz="4" w:space="0" w:color="000000"/>
            </w:tcBorders>
            <w:vAlign w:val="center"/>
          </w:tcPr>
          <w:p w14:paraId="1D3AC6BC" w14:textId="77777777" w:rsidR="00631BF3" w:rsidRDefault="00631BF3" w:rsidP="00AD7679">
            <w:pPr>
              <w:spacing w:after="0"/>
              <w:ind w:left="4"/>
            </w:pPr>
            <w:r>
              <w:rPr>
                <w:rFonts w:ascii="Arial" w:eastAsia="Arial" w:hAnsi="Arial" w:cs="Arial"/>
                <w:sz w:val="24"/>
              </w:rPr>
              <w:t xml:space="preserve"> </w:t>
            </w:r>
          </w:p>
        </w:tc>
      </w:tr>
      <w:tr w:rsidR="00631BF3" w14:paraId="1D3AC6C0" w14:textId="77777777" w:rsidTr="00AD7679">
        <w:trPr>
          <w:trHeight w:val="524"/>
        </w:trPr>
        <w:tc>
          <w:tcPr>
            <w:tcW w:w="226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3AC6BE" w14:textId="77777777" w:rsidR="00631BF3" w:rsidRDefault="00631BF3" w:rsidP="00AD7679">
            <w:pPr>
              <w:spacing w:after="0"/>
            </w:pPr>
            <w:r>
              <w:rPr>
                <w:rFonts w:ascii="Arial" w:eastAsia="Arial" w:hAnsi="Arial" w:cs="Arial"/>
                <w:sz w:val="24"/>
              </w:rPr>
              <w:t xml:space="preserve">Date: </w:t>
            </w:r>
          </w:p>
        </w:tc>
        <w:tc>
          <w:tcPr>
            <w:tcW w:w="8082" w:type="dxa"/>
            <w:tcBorders>
              <w:top w:val="single" w:sz="4" w:space="0" w:color="000000"/>
              <w:left w:val="single" w:sz="4" w:space="0" w:color="000000"/>
              <w:bottom w:val="single" w:sz="4" w:space="0" w:color="000000"/>
              <w:right w:val="single" w:sz="4" w:space="0" w:color="000000"/>
            </w:tcBorders>
            <w:vAlign w:val="center"/>
          </w:tcPr>
          <w:p w14:paraId="1D3AC6BF" w14:textId="77777777" w:rsidR="00631BF3" w:rsidRDefault="00631BF3" w:rsidP="00AD7679">
            <w:pPr>
              <w:spacing w:after="0"/>
              <w:ind w:left="4"/>
            </w:pPr>
            <w:r>
              <w:rPr>
                <w:rFonts w:ascii="Arial" w:eastAsia="Arial" w:hAnsi="Arial" w:cs="Arial"/>
                <w:sz w:val="24"/>
              </w:rPr>
              <w:t xml:space="preserve"> </w:t>
            </w:r>
          </w:p>
        </w:tc>
      </w:tr>
    </w:tbl>
    <w:p w14:paraId="1D3AC6C1" w14:textId="77777777" w:rsidR="00631BF3" w:rsidRDefault="00631BF3" w:rsidP="00631BF3">
      <w:pPr>
        <w:spacing w:after="0"/>
        <w:ind w:left="567"/>
      </w:pPr>
      <w:r>
        <w:rPr>
          <w:rFonts w:ascii="Arial" w:eastAsia="Arial" w:hAnsi="Arial" w:cs="Arial"/>
          <w:sz w:val="24"/>
        </w:rPr>
        <w:t xml:space="preserve"> </w:t>
      </w:r>
    </w:p>
    <w:p w14:paraId="1D3AC6C2" w14:textId="77777777" w:rsidR="00882666" w:rsidRDefault="00882666"/>
    <w:sectPr w:rsidR="00882666">
      <w:footerReference w:type="even" r:id="rId10"/>
      <w:footerReference w:type="default" r:id="rId11"/>
      <w:footerReference w:type="first" r:id="rId12"/>
      <w:pgSz w:w="12240" w:h="15840"/>
      <w:pgMar w:top="516" w:right="1038" w:bottom="1571" w:left="852"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C6CA" w14:textId="77777777" w:rsidR="00000000" w:rsidRDefault="00250B1E">
      <w:pPr>
        <w:spacing w:after="0" w:line="240" w:lineRule="auto"/>
      </w:pPr>
      <w:r>
        <w:separator/>
      </w:r>
    </w:p>
  </w:endnote>
  <w:endnote w:type="continuationSeparator" w:id="0">
    <w:p w14:paraId="1D3AC6CC" w14:textId="77777777" w:rsidR="00000000" w:rsidRDefault="0025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C6C3" w14:textId="77777777" w:rsidR="00F75A89" w:rsidRDefault="00631BF3">
    <w:pPr>
      <w:spacing w:after="0"/>
      <w:ind w:left="563"/>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C6C4" w14:textId="1783FEFD" w:rsidR="00F75A89" w:rsidRDefault="00631BF3">
    <w:pPr>
      <w:spacing w:after="0"/>
      <w:ind w:left="563"/>
      <w:jc w:val="center"/>
    </w:pPr>
    <w:r>
      <w:fldChar w:fldCharType="begin"/>
    </w:r>
    <w:r>
      <w:instrText xml:space="preserve"> PAGE   \* MERGEFORMAT </w:instrText>
    </w:r>
    <w:r>
      <w:fldChar w:fldCharType="separate"/>
    </w:r>
    <w:r w:rsidR="00250B1E" w:rsidRPr="00250B1E">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C6C5" w14:textId="77777777" w:rsidR="00F75A89" w:rsidRDefault="00631BF3">
    <w:pPr>
      <w:spacing w:after="0"/>
      <w:ind w:left="563"/>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C6C6" w14:textId="77777777" w:rsidR="00000000" w:rsidRDefault="00250B1E">
      <w:pPr>
        <w:spacing w:after="0" w:line="240" w:lineRule="auto"/>
      </w:pPr>
      <w:r>
        <w:separator/>
      </w:r>
    </w:p>
  </w:footnote>
  <w:footnote w:type="continuationSeparator" w:id="0">
    <w:p w14:paraId="1D3AC6C8" w14:textId="77777777" w:rsidR="00000000" w:rsidRDefault="00250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55"/>
    <w:multiLevelType w:val="hybridMultilevel"/>
    <w:tmpl w:val="93F0D9AC"/>
    <w:lvl w:ilvl="0" w:tplc="514437A0">
      <w:start w:val="1"/>
      <w:numFmt w:val="lowerLetter"/>
      <w:lvlText w:val="%1)"/>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8AA5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C8D1B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C6FD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ED58E">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BECFEC">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F415B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4BF3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4A4C2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EE22DD"/>
    <w:multiLevelType w:val="hybridMultilevel"/>
    <w:tmpl w:val="7FC2BECA"/>
    <w:lvl w:ilvl="0" w:tplc="FB8E360E">
      <w:start w:val="1"/>
      <w:numFmt w:val="lowerLetter"/>
      <w:lvlText w:val="%1)"/>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AF87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8634B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D4DD2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08FA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2C5716">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D2ED0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A0917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901D3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C87AB9"/>
    <w:multiLevelType w:val="hybridMultilevel"/>
    <w:tmpl w:val="CC627466"/>
    <w:lvl w:ilvl="0" w:tplc="0658BDD2">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383C8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70237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E57D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05FDC">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875B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B43E0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8FE7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187AD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932781"/>
    <w:multiLevelType w:val="multilevel"/>
    <w:tmpl w:val="83D8861A"/>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F3"/>
    <w:rsid w:val="00250B1E"/>
    <w:rsid w:val="00631BF3"/>
    <w:rsid w:val="0088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1D3AC660"/>
  <w15:chartTrackingRefBased/>
  <w15:docId w15:val="{C4F441A0-B69A-4BCC-AC5B-E60FC95A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F3"/>
    <w:pPr>
      <w:spacing w:after="160" w:line="259" w:lineRule="auto"/>
    </w:pPr>
    <w:rPr>
      <w:rFonts w:ascii="Calibri" w:eastAsia="Calibri" w:hAnsi="Calibri" w:cs="Calibri"/>
      <w:color w:val="000000"/>
      <w:sz w:val="22"/>
      <w:lang w:eastAsia="en-GB"/>
    </w:rPr>
  </w:style>
  <w:style w:type="paragraph" w:styleId="Heading1">
    <w:name w:val="heading 1"/>
    <w:next w:val="Normal"/>
    <w:link w:val="Heading1Char"/>
    <w:uiPriority w:val="9"/>
    <w:unhideWhenUsed/>
    <w:qFormat/>
    <w:rsid w:val="00631BF3"/>
    <w:pPr>
      <w:keepNext/>
      <w:keepLines/>
      <w:spacing w:line="259" w:lineRule="auto"/>
      <w:ind w:left="36"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BF3"/>
    <w:rPr>
      <w:rFonts w:ascii="Arial" w:eastAsia="Arial" w:hAnsi="Arial" w:cs="Arial"/>
      <w:b/>
      <w:color w:val="000000"/>
      <w:lang w:eastAsia="en-GB"/>
    </w:rPr>
  </w:style>
  <w:style w:type="table" w:customStyle="1" w:styleId="TableGrid">
    <w:name w:val="TableGrid"/>
    <w:rsid w:val="00631BF3"/>
    <w:rPr>
      <w:rFonts w:asciiTheme="minorHAnsi" w:eastAsiaTheme="minorEastAsia" w:hAnsiTheme="minorHAnsi"/>
      <w:sz w:val="22"/>
      <w:lang w:eastAsia="en-GB"/>
    </w:rPr>
    <w:tblPr>
      <w:tblCellMar>
        <w:top w:w="0" w:type="dxa"/>
        <w:left w:w="0" w:type="dxa"/>
        <w:bottom w:w="0" w:type="dxa"/>
        <w:right w:w="0" w:type="dxa"/>
      </w:tblCellMar>
    </w:tblPr>
  </w:style>
  <w:style w:type="paragraph" w:styleId="Header">
    <w:name w:val="header"/>
    <w:basedOn w:val="Normal"/>
    <w:link w:val="HeaderChar"/>
    <w:uiPriority w:val="99"/>
    <w:rsid w:val="00250B1E"/>
    <w:pPr>
      <w:tabs>
        <w:tab w:val="center" w:pos="4153"/>
        <w:tab w:val="right" w:pos="8306"/>
      </w:tabs>
      <w:spacing w:after="0" w:line="240" w:lineRule="auto"/>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uiPriority w:val="99"/>
    <w:rsid w:val="00250B1E"/>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68827591E804AA4123D2F99406707" ma:contentTypeVersion="0" ma:contentTypeDescription="Create a new document." ma:contentTypeScope="" ma:versionID="6a163e1d0a3eae913f8df8c383a7e4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1AF97-9701-4BB6-B814-E11ACB67C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69A3D1-A259-432D-8FEE-D79880FBC013}">
  <ds:schemaRefs>
    <ds:schemaRef ds:uri="http://schemas.microsoft.com/sharepoint/v3/contenttype/forms"/>
  </ds:schemaRefs>
</ds:datastoreItem>
</file>

<file path=customXml/itemProps3.xml><?xml version="1.0" encoding="utf-8"?>
<ds:datastoreItem xmlns:ds="http://schemas.openxmlformats.org/officeDocument/2006/customXml" ds:itemID="{AD054CA6-3552-48F4-BAEE-42F8DA2948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Cantley, Patrick</dc:creator>
  <cp:keywords/>
  <dc:description/>
  <cp:lastModifiedBy>Pearson, Rebecca</cp:lastModifiedBy>
  <cp:revision>2</cp:revision>
  <dcterms:created xsi:type="dcterms:W3CDTF">2023-03-31T13:03:00Z</dcterms:created>
  <dcterms:modified xsi:type="dcterms:W3CDTF">2023-03-31T13:03:00Z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0x010100FD568827591E804AA4123D2F99406707</vt:lpwstr>
  </property>
</Properties>
</file>