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84BD" w14:textId="00CD4E94" w:rsidR="002D0044" w:rsidRDefault="2B7F5DA7" w:rsidP="00C46826">
      <w:pPr>
        <w:rPr>
          <w:b/>
          <w:bCs/>
          <w:sz w:val="28"/>
          <w:szCs w:val="28"/>
        </w:rPr>
      </w:pPr>
      <w:bookmarkStart w:id="0" w:name="_GoBack"/>
      <w:bookmarkEnd w:id="0"/>
      <w:r>
        <w:rPr>
          <w:noProof/>
          <w:lang w:eastAsia="en-GB"/>
        </w:rPr>
        <w:drawing>
          <wp:inline distT="0" distB="0" distL="0" distR="0" wp14:anchorId="035229F1" wp14:editId="20C5E02E">
            <wp:extent cx="1181100" cy="704850"/>
            <wp:effectExtent l="0" t="0" r="0" b="0"/>
            <wp:docPr id="1465920777" name="Picture 146592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920777"/>
                    <pic:cNvPicPr/>
                  </pic:nvPicPr>
                  <pic:blipFill>
                    <a:blip r:embed="rId11">
                      <a:extLst>
                        <a:ext uri="{28A0092B-C50C-407E-A947-70E740481C1C}">
                          <a14:useLocalDpi xmlns:a14="http://schemas.microsoft.com/office/drawing/2010/main" val="0"/>
                        </a:ext>
                      </a:extLst>
                    </a:blip>
                    <a:stretch>
                      <a:fillRect/>
                    </a:stretch>
                  </pic:blipFill>
                  <pic:spPr>
                    <a:xfrm>
                      <a:off x="0" y="0"/>
                      <a:ext cx="1181100" cy="704850"/>
                    </a:xfrm>
                    <a:prstGeom prst="rect">
                      <a:avLst/>
                    </a:prstGeom>
                  </pic:spPr>
                </pic:pic>
              </a:graphicData>
            </a:graphic>
          </wp:inline>
        </w:drawing>
      </w:r>
      <w:r w:rsidR="2EAC03EB" w:rsidRPr="20C5E02E">
        <w:rPr>
          <w:b/>
          <w:bCs/>
          <w:sz w:val="28"/>
          <w:szCs w:val="28"/>
        </w:rPr>
        <w:t xml:space="preserve">     </w:t>
      </w:r>
      <w:r w:rsidR="47CF6434" w:rsidRPr="20C5E02E">
        <w:rPr>
          <w:b/>
          <w:bCs/>
          <w:sz w:val="28"/>
          <w:szCs w:val="28"/>
        </w:rPr>
        <w:t xml:space="preserve">                                                                                                      </w:t>
      </w:r>
      <w:r w:rsidR="2EAC03EB" w:rsidRPr="20C5E02E">
        <w:rPr>
          <w:b/>
          <w:bCs/>
          <w:sz w:val="28"/>
          <w:szCs w:val="28"/>
        </w:rPr>
        <w:t xml:space="preserve">  </w:t>
      </w:r>
      <w:r>
        <w:rPr>
          <w:noProof/>
          <w:lang w:eastAsia="en-GB"/>
        </w:rPr>
        <w:drawing>
          <wp:inline distT="0" distB="0" distL="0" distR="0" wp14:anchorId="2D35A498" wp14:editId="0B0B0FF5">
            <wp:extent cx="1076325" cy="895350"/>
            <wp:effectExtent l="0" t="0" r="0" b="0"/>
            <wp:docPr id="1181591617" name="Picture 118159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591617"/>
                    <pic:cNvPicPr/>
                  </pic:nvPicPr>
                  <pic:blipFill>
                    <a:blip r:embed="rId12">
                      <a:extLst>
                        <a:ext uri="{28A0092B-C50C-407E-A947-70E740481C1C}">
                          <a14:useLocalDpi xmlns:a14="http://schemas.microsoft.com/office/drawing/2010/main" val="0"/>
                        </a:ext>
                      </a:extLst>
                    </a:blip>
                    <a:stretch>
                      <a:fillRect/>
                    </a:stretch>
                  </pic:blipFill>
                  <pic:spPr>
                    <a:xfrm>
                      <a:off x="0" y="0"/>
                      <a:ext cx="1076325" cy="895350"/>
                    </a:xfrm>
                    <a:prstGeom prst="rect">
                      <a:avLst/>
                    </a:prstGeom>
                  </pic:spPr>
                </pic:pic>
              </a:graphicData>
            </a:graphic>
          </wp:inline>
        </w:drawing>
      </w:r>
    </w:p>
    <w:p w14:paraId="60036BB7" w14:textId="5B7DEE2C" w:rsidR="005F0280" w:rsidRPr="00A556E4" w:rsidRDefault="00CB29B1" w:rsidP="00A556E4">
      <w:pPr>
        <w:rPr>
          <w:b/>
          <w:bCs/>
          <w:sz w:val="28"/>
          <w:szCs w:val="28"/>
        </w:rPr>
      </w:pPr>
      <w:r w:rsidRPr="00CB29B1">
        <w:rPr>
          <w:b/>
          <w:bCs/>
          <w:sz w:val="28"/>
          <w:szCs w:val="28"/>
        </w:rPr>
        <w:t>FACE COVERINGS REQUEST FORM</w:t>
      </w:r>
    </w:p>
    <w:p w14:paraId="7269256A" w14:textId="1C400935" w:rsidR="007C18A0" w:rsidRPr="007C18A0" w:rsidRDefault="007C18A0" w:rsidP="007C18A0">
      <w:pPr>
        <w:pStyle w:val="DeptBullets"/>
        <w:numPr>
          <w:ilvl w:val="0"/>
          <w:numId w:val="0"/>
        </w:numPr>
        <w:rPr>
          <w:rFonts w:ascii="Calibri" w:hAnsi="Calibri" w:cs="Calibri"/>
          <w:sz w:val="22"/>
          <w:szCs w:val="22"/>
        </w:rPr>
      </w:pPr>
      <w:r w:rsidRPr="20C5E02E">
        <w:rPr>
          <w:rFonts w:ascii="Calibri" w:hAnsi="Calibri" w:cs="Calibri"/>
          <w:sz w:val="22"/>
          <w:szCs w:val="22"/>
        </w:rPr>
        <w:t>The Government continues to hold a strong stock of face masks, including disposable masks which can be used as PPE in certain settings, but which can also be used as face coverings for source control. To support the</w:t>
      </w:r>
      <w:r w:rsidR="002E10FC" w:rsidRPr="20C5E02E">
        <w:rPr>
          <w:rFonts w:ascii="Calibri" w:hAnsi="Calibri" w:cs="Calibri"/>
          <w:sz w:val="22"/>
          <w:szCs w:val="22"/>
        </w:rPr>
        <w:t xml:space="preserve"> </w:t>
      </w:r>
      <w:r w:rsidRPr="20C5E02E">
        <w:rPr>
          <w:rFonts w:ascii="Calibri" w:hAnsi="Calibri" w:cs="Calibri"/>
          <w:sz w:val="22"/>
          <w:szCs w:val="22"/>
        </w:rPr>
        <w:t>use of the transport network</w:t>
      </w:r>
      <w:r w:rsidR="00926714">
        <w:rPr>
          <w:rFonts w:ascii="Calibri" w:hAnsi="Calibri" w:cs="Calibri"/>
          <w:sz w:val="22"/>
          <w:szCs w:val="22"/>
        </w:rPr>
        <w:t xml:space="preserve"> during the upcoming winter period</w:t>
      </w:r>
      <w:r w:rsidR="2018D6FA" w:rsidRPr="20C5E02E">
        <w:rPr>
          <w:rFonts w:ascii="Calibri" w:hAnsi="Calibri" w:cs="Calibri"/>
          <w:sz w:val="22"/>
          <w:szCs w:val="22"/>
        </w:rPr>
        <w:t>,</w:t>
      </w:r>
      <w:r w:rsidRPr="20C5E02E">
        <w:rPr>
          <w:rFonts w:ascii="Calibri" w:hAnsi="Calibri" w:cs="Calibri"/>
          <w:sz w:val="22"/>
          <w:szCs w:val="22"/>
        </w:rPr>
        <w:t xml:space="preserve"> we are still able to take advantage of this stock of face coverings.</w:t>
      </w:r>
    </w:p>
    <w:p w14:paraId="04ADF4E3" w14:textId="77777777" w:rsidR="00CB29B1" w:rsidRPr="00CB29B1" w:rsidRDefault="00CB29B1" w:rsidP="00CB29B1">
      <w:pPr>
        <w:jc w:val="both"/>
        <w:rPr>
          <w:b/>
          <w:bCs/>
        </w:rPr>
      </w:pPr>
      <w:r w:rsidRPr="065C2AB7">
        <w:rPr>
          <w:b/>
          <w:bCs/>
        </w:rPr>
        <w:t>How can the face coverings be used?</w:t>
      </w:r>
    </w:p>
    <w:p w14:paraId="4C047149" w14:textId="2F656B49" w:rsidR="001916F6" w:rsidRDefault="286FFCF3" w:rsidP="00EC03D1">
      <w:r>
        <w:t xml:space="preserve">These face coverings can be distributed to </w:t>
      </w:r>
      <w:r w:rsidR="753114CE">
        <w:t>members of the public</w:t>
      </w:r>
      <w:r w:rsidR="00215805">
        <w:t xml:space="preserve"> (passengers), </w:t>
      </w:r>
      <w:r>
        <w:t>if they do not have a face covering of their own</w:t>
      </w:r>
      <w:r w:rsidR="00215805">
        <w:t>, and to transport workers</w:t>
      </w:r>
      <w:r>
        <w:t xml:space="preserve">. These face coverings should be offered </w:t>
      </w:r>
      <w:r w:rsidR="54646196">
        <w:t xml:space="preserve">to passengers </w:t>
      </w:r>
      <w:r>
        <w:t>as a contingency supply only.</w:t>
      </w:r>
      <w:r w:rsidR="00D85420">
        <w:t xml:space="preserve"> </w:t>
      </w:r>
      <w:r>
        <w:t xml:space="preserve">They should not be passed on to other </w:t>
      </w:r>
      <w:r w:rsidR="2FB450CD">
        <w:t>sectors or</w:t>
      </w:r>
      <w:r>
        <w:t xml:space="preserve"> sold. </w:t>
      </w:r>
    </w:p>
    <w:p w14:paraId="41024782" w14:textId="613FCEE1" w:rsidR="00F10910" w:rsidRPr="00F10910" w:rsidRDefault="00F10910" w:rsidP="00EC03D1">
      <w:pPr>
        <w:rPr>
          <w:rStyle w:val="normaltextrun"/>
          <w:rFonts w:ascii="Calibri" w:hAnsi="Calibri" w:cs="Calibri"/>
          <w:b/>
          <w:bCs/>
          <w:color w:val="000000"/>
          <w:shd w:val="clear" w:color="auto" w:fill="FFFFFF"/>
        </w:rPr>
      </w:pPr>
      <w:r w:rsidRPr="00F10910">
        <w:rPr>
          <w:rStyle w:val="normaltextrun"/>
          <w:rFonts w:ascii="Calibri" w:hAnsi="Calibri" w:cs="Calibri"/>
          <w:b/>
          <w:bCs/>
          <w:color w:val="000000"/>
          <w:shd w:val="clear" w:color="auto" w:fill="FFFFFF"/>
        </w:rPr>
        <w:t>How many face coverings can you give us?</w:t>
      </w:r>
    </w:p>
    <w:p w14:paraId="23B895E0" w14:textId="37B6A440" w:rsidR="00AE0EB3" w:rsidRDefault="00CA6163" w:rsidP="00AE0EB3">
      <w:r>
        <w:t>The government</w:t>
      </w:r>
      <w:r w:rsidR="001521A1">
        <w:t xml:space="preserve"> continues to</w:t>
      </w:r>
      <w:r>
        <w:t xml:space="preserve"> hold a healthy surplus of these face coverings and we believe we can meet demand</w:t>
      </w:r>
      <w:r w:rsidR="00AE0EB3">
        <w:t xml:space="preserve">. However, this </w:t>
      </w:r>
      <w:r w:rsidR="00215805">
        <w:t xml:space="preserve">offer </w:t>
      </w:r>
      <w:r w:rsidR="00AE0EB3">
        <w:t>is not intended as a continuous supply</w:t>
      </w:r>
      <w:r w:rsidR="00F021F2">
        <w:t xml:space="preserve"> and</w:t>
      </w:r>
      <w:r w:rsidR="00AE0EB3">
        <w:t xml:space="preserve"> this is a time-limited offer as we move forward</w:t>
      </w:r>
      <w:r w:rsidR="005A5D5F">
        <w:t>.</w:t>
      </w:r>
    </w:p>
    <w:p w14:paraId="61D3AD03" w14:textId="161A33EF" w:rsidR="00804272" w:rsidRPr="00D8201B" w:rsidRDefault="00CA6163" w:rsidP="00804272">
      <w:pPr>
        <w:rPr>
          <w:rStyle w:val="normaltextrun"/>
          <w:rFonts w:ascii="Calibri" w:hAnsi="Calibri" w:cs="Calibri"/>
          <w:color w:val="000000"/>
          <w:shd w:val="clear" w:color="auto" w:fill="FFFFFF"/>
        </w:rPr>
      </w:pPr>
      <w:r>
        <w:t>Please use the form below to</w:t>
      </w:r>
      <w:r w:rsidR="00013595">
        <w:t xml:space="preserve"> </w:t>
      </w:r>
      <w:r w:rsidR="00F96AFD">
        <w:t>tell us how many face coverings you would like</w:t>
      </w:r>
      <w:r w:rsidR="00F96AFD">
        <w:rPr>
          <w:rStyle w:val="normaltextrun"/>
          <w:rFonts w:ascii="Calibri" w:hAnsi="Calibri" w:cs="Calibri"/>
          <w:color w:val="000000"/>
          <w:shd w:val="clear" w:color="auto" w:fill="FFFFFF"/>
        </w:rPr>
        <w:t xml:space="preserve">. </w:t>
      </w:r>
      <w:r w:rsidR="00804272">
        <w:rPr>
          <w:rStyle w:val="normaltextrun"/>
          <w:rFonts w:ascii="Calibri" w:hAnsi="Calibri" w:cs="Calibri"/>
          <w:color w:val="000000"/>
          <w:shd w:val="clear" w:color="auto" w:fill="FFFFFF"/>
        </w:rPr>
        <w:t>Some high</w:t>
      </w:r>
      <w:r w:rsidR="00C51F3A">
        <w:rPr>
          <w:rStyle w:val="normaltextrun"/>
          <w:rFonts w:ascii="Calibri" w:hAnsi="Calibri" w:cs="Calibri"/>
          <w:color w:val="000000"/>
          <w:shd w:val="clear" w:color="auto" w:fill="FFFFFF"/>
        </w:rPr>
        <w:t>-</w:t>
      </w:r>
      <w:r w:rsidR="00804272">
        <w:rPr>
          <w:rStyle w:val="normaltextrun"/>
          <w:rFonts w:ascii="Calibri" w:hAnsi="Calibri" w:cs="Calibri"/>
          <w:color w:val="000000"/>
          <w:shd w:val="clear" w:color="auto" w:fill="FFFFFF"/>
        </w:rPr>
        <w:t xml:space="preserve">level numbers are provided at the bottom of the form to help you </w:t>
      </w:r>
      <w:r w:rsidR="00804272" w:rsidRPr="00D8201B">
        <w:rPr>
          <w:rStyle w:val="normaltextrun"/>
          <w:rFonts w:ascii="Calibri" w:hAnsi="Calibri" w:cs="Calibri"/>
          <w:color w:val="000000"/>
          <w:shd w:val="clear" w:color="auto" w:fill="FFFFFF"/>
        </w:rPr>
        <w:t xml:space="preserve">gauge what quantity to order – however, this is indicative only, please use your own judgement and knowledge of your operations to inform your decision. </w:t>
      </w:r>
    </w:p>
    <w:p w14:paraId="03193B3B" w14:textId="7AF81569" w:rsidR="00912C67" w:rsidRDefault="00507FF6" w:rsidP="00EC03D1">
      <w:pPr>
        <w:rPr>
          <w:rStyle w:val="normaltextrun"/>
          <w:rFonts w:ascii="Calibri" w:hAnsi="Calibri" w:cs="Calibri"/>
          <w:color w:val="000000"/>
          <w:shd w:val="clear" w:color="auto" w:fill="FFFFFF"/>
        </w:rPr>
      </w:pPr>
      <w:r w:rsidRPr="00D8201B">
        <w:rPr>
          <w:rStyle w:val="normaltextrun"/>
          <w:rFonts w:ascii="Calibri" w:hAnsi="Calibri" w:cs="Calibri"/>
          <w:color w:val="000000"/>
          <w:shd w:val="clear" w:color="auto" w:fill="FFFFFF"/>
        </w:rPr>
        <w:t>Please aim to order the full amount you expect to need until</w:t>
      </w:r>
      <w:r w:rsidR="00DF3009" w:rsidRPr="00D8201B">
        <w:rPr>
          <w:rStyle w:val="normaltextrun"/>
          <w:rFonts w:ascii="Calibri" w:hAnsi="Calibri" w:cs="Calibri"/>
          <w:color w:val="000000"/>
          <w:shd w:val="clear" w:color="auto" w:fill="FFFFFF"/>
          <w:vertAlign w:val="superscript"/>
        </w:rPr>
        <w:t xml:space="preserve"> </w:t>
      </w:r>
      <w:r w:rsidR="00926714" w:rsidRPr="00D8201B">
        <w:rPr>
          <w:rStyle w:val="normaltextrun"/>
          <w:rFonts w:ascii="Calibri" w:hAnsi="Calibri" w:cs="Calibri"/>
          <w:color w:val="000000"/>
          <w:shd w:val="clear" w:color="auto" w:fill="FFFFFF"/>
        </w:rPr>
        <w:t>31</w:t>
      </w:r>
      <w:r w:rsidR="00926714" w:rsidRPr="00D8201B">
        <w:rPr>
          <w:rStyle w:val="normaltextrun"/>
          <w:rFonts w:ascii="Calibri" w:hAnsi="Calibri" w:cs="Calibri"/>
          <w:color w:val="000000"/>
          <w:shd w:val="clear" w:color="auto" w:fill="FFFFFF"/>
          <w:vertAlign w:val="superscript"/>
        </w:rPr>
        <w:t>st</w:t>
      </w:r>
      <w:r w:rsidR="00926714" w:rsidRPr="00D8201B">
        <w:rPr>
          <w:rStyle w:val="normaltextrun"/>
          <w:rFonts w:ascii="Calibri" w:hAnsi="Calibri" w:cs="Calibri"/>
          <w:color w:val="000000"/>
          <w:shd w:val="clear" w:color="auto" w:fill="FFFFFF"/>
        </w:rPr>
        <w:t xml:space="preserve"> December</w:t>
      </w:r>
      <w:r w:rsidR="00DF3009" w:rsidRPr="00D8201B">
        <w:rPr>
          <w:rStyle w:val="normaltextrun"/>
          <w:rFonts w:ascii="Calibri" w:hAnsi="Calibri" w:cs="Calibri"/>
          <w:color w:val="000000"/>
          <w:shd w:val="clear" w:color="auto" w:fill="FFFFFF"/>
        </w:rPr>
        <w:t xml:space="preserve"> 2021 </w:t>
      </w:r>
      <w:r w:rsidRPr="00D8201B">
        <w:rPr>
          <w:rStyle w:val="normaltextrun"/>
          <w:rFonts w:ascii="Calibri" w:hAnsi="Calibri" w:cs="Calibri"/>
          <w:color w:val="000000"/>
          <w:shd w:val="clear" w:color="auto" w:fill="FFFFFF"/>
        </w:rPr>
        <w:t xml:space="preserve">in one delivery. </w:t>
      </w:r>
      <w:r w:rsidR="002905F3" w:rsidRPr="00D8201B">
        <w:rPr>
          <w:rFonts w:ascii="CIDFont+F1" w:eastAsia="Times New Roman" w:hAnsi="CIDFont+F1"/>
          <w:lang w:eastAsia="en-GB"/>
        </w:rPr>
        <w:t xml:space="preserve">We </w:t>
      </w:r>
      <w:r w:rsidR="002B1435" w:rsidRPr="00D8201B">
        <w:rPr>
          <w:rFonts w:ascii="CIDFont+F1" w:eastAsia="Times New Roman" w:hAnsi="CIDFont+F1"/>
          <w:lang w:eastAsia="en-GB"/>
        </w:rPr>
        <w:t>may be unable to</w:t>
      </w:r>
      <w:r w:rsidR="002905F3" w:rsidRPr="00D8201B">
        <w:rPr>
          <w:rFonts w:ascii="CIDFont+F1" w:eastAsia="Times New Roman" w:hAnsi="CIDFont+F1"/>
          <w:lang w:eastAsia="en-GB"/>
        </w:rPr>
        <w:t xml:space="preserve"> </w:t>
      </w:r>
      <w:r w:rsidR="00E1458B" w:rsidRPr="00D8201B">
        <w:rPr>
          <w:rFonts w:ascii="CIDFont+F1" w:eastAsia="Times New Roman" w:hAnsi="CIDFont+F1"/>
          <w:lang w:eastAsia="en-GB"/>
        </w:rPr>
        <w:t xml:space="preserve">offer </w:t>
      </w:r>
      <w:r w:rsidR="002905F3" w:rsidRPr="00D8201B">
        <w:rPr>
          <w:rFonts w:ascii="CIDFont+F1" w:eastAsia="Times New Roman" w:hAnsi="CIDFont+F1"/>
          <w:lang w:eastAsia="en-GB"/>
        </w:rPr>
        <w:t xml:space="preserve">additional deliveries at a later date, so you should order to the upper limit of your requirements to ensure you have sufficient stock. </w:t>
      </w:r>
      <w:r w:rsidR="004863FF" w:rsidRPr="00D8201B">
        <w:rPr>
          <w:rStyle w:val="normaltextrun"/>
          <w:rFonts w:ascii="Calibri" w:hAnsi="Calibri" w:cs="Calibri"/>
          <w:color w:val="000000"/>
          <w:shd w:val="clear" w:color="auto" w:fill="FFFFFF"/>
        </w:rPr>
        <w:t>This will help us to keep costs to a minimum. If you anticipate</w:t>
      </w:r>
      <w:r w:rsidR="004863FF">
        <w:rPr>
          <w:rStyle w:val="normaltextrun"/>
          <w:rFonts w:ascii="Calibri" w:hAnsi="Calibri" w:cs="Calibri"/>
          <w:color w:val="000000"/>
          <w:shd w:val="clear" w:color="auto" w:fill="FFFFFF"/>
        </w:rPr>
        <w:t xml:space="preserve"> needing multiple pallets but do not have sufficient storage space, please get in touch and we will see what can be arranged.</w:t>
      </w:r>
      <w:r w:rsidR="00E94A95">
        <w:rPr>
          <w:rStyle w:val="normaltextrun"/>
          <w:rFonts w:ascii="Calibri" w:hAnsi="Calibri" w:cs="Calibri"/>
          <w:color w:val="000000"/>
          <w:shd w:val="clear" w:color="auto" w:fill="FFFFFF"/>
        </w:rPr>
        <w:t xml:space="preserve"> </w:t>
      </w:r>
    </w:p>
    <w:p w14:paraId="78AF5076" w14:textId="01D0ED1C" w:rsidR="00CB29B1" w:rsidRDefault="00AB2C61" w:rsidP="00CB29B1">
      <w:pPr>
        <w:jc w:val="both"/>
        <w:rPr>
          <w:b/>
          <w:bCs/>
        </w:rPr>
      </w:pPr>
      <w:r>
        <w:rPr>
          <w:b/>
          <w:bCs/>
        </w:rPr>
        <w:t xml:space="preserve">Please </w:t>
      </w:r>
      <w:r w:rsidR="00CB29B1" w:rsidRPr="065C2AB7">
        <w:rPr>
          <w:b/>
          <w:bCs/>
        </w:rPr>
        <w:t>fill out the form below and</w:t>
      </w:r>
      <w:r w:rsidR="00D95272">
        <w:rPr>
          <w:b/>
          <w:bCs/>
        </w:rPr>
        <w:t xml:space="preserve"> return it to </w:t>
      </w:r>
      <w:hyperlink r:id="rId13" w:history="1">
        <w:r w:rsidR="00D95272" w:rsidRPr="00F17AE5">
          <w:rPr>
            <w:rStyle w:val="Hyperlink"/>
            <w:b/>
            <w:bCs/>
          </w:rPr>
          <w:t>dftppequeries@unipart.com</w:t>
        </w:r>
      </w:hyperlink>
      <w:r w:rsidR="00D95272">
        <w:rPr>
          <w:b/>
          <w:bCs/>
        </w:rPr>
        <w:t xml:space="preserve"> </w:t>
      </w:r>
      <w:r w:rsidR="00617462">
        <w:rPr>
          <w:b/>
          <w:bCs/>
        </w:rPr>
        <w:t xml:space="preserve">and Unipart, on behalf of </w:t>
      </w:r>
      <w:r w:rsidR="002A07CF" w:rsidRPr="065C2AB7">
        <w:rPr>
          <w:b/>
          <w:bCs/>
        </w:rPr>
        <w:t>DHSC</w:t>
      </w:r>
      <w:r w:rsidR="00617462">
        <w:rPr>
          <w:b/>
          <w:bCs/>
        </w:rPr>
        <w:t>,</w:t>
      </w:r>
      <w:r w:rsidR="002A07CF" w:rsidRPr="065C2AB7">
        <w:rPr>
          <w:b/>
          <w:bCs/>
        </w:rPr>
        <w:t xml:space="preserve"> </w:t>
      </w:r>
      <w:r w:rsidR="00CB29B1" w:rsidRPr="065C2AB7">
        <w:rPr>
          <w:b/>
          <w:bCs/>
        </w:rPr>
        <w:t>will get back to you within 7 days.</w:t>
      </w:r>
      <w:r w:rsidR="00617462">
        <w:rPr>
          <w:b/>
          <w:bCs/>
        </w:rPr>
        <w:t xml:space="preserve"> </w:t>
      </w:r>
    </w:p>
    <w:tbl>
      <w:tblPr>
        <w:tblW w:w="5000" w:type="pct"/>
        <w:tblLook w:val="04A0" w:firstRow="1" w:lastRow="0" w:firstColumn="1" w:lastColumn="0" w:noHBand="0" w:noVBand="1"/>
      </w:tblPr>
      <w:tblGrid>
        <w:gridCol w:w="3675"/>
        <w:gridCol w:w="3650"/>
        <w:gridCol w:w="3145"/>
      </w:tblGrid>
      <w:tr w:rsidR="00772FBF" w:rsidRPr="00772FBF" w14:paraId="7D1E542B" w14:textId="77777777" w:rsidTr="00800FA0">
        <w:trPr>
          <w:trHeight w:val="540"/>
        </w:trPr>
        <w:tc>
          <w:tcPr>
            <w:tcW w:w="1755" w:type="pct"/>
            <w:tcBorders>
              <w:top w:val="single" w:sz="8" w:space="0" w:color="auto"/>
              <w:left w:val="single" w:sz="8" w:space="0" w:color="auto"/>
              <w:bottom w:val="single" w:sz="4" w:space="0" w:color="auto"/>
              <w:right w:val="single" w:sz="4" w:space="0" w:color="auto"/>
            </w:tcBorders>
            <w:shd w:val="clear" w:color="000000" w:fill="F2F2F2"/>
            <w:vAlign w:val="center"/>
            <w:hideMark/>
          </w:tcPr>
          <w:p w14:paraId="6DB5F55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Organisation name</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89166B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8EB9A8F" w14:textId="77777777" w:rsidTr="00800FA0">
        <w:trPr>
          <w:trHeight w:val="450"/>
        </w:trPr>
        <w:tc>
          <w:tcPr>
            <w:tcW w:w="1755" w:type="pct"/>
            <w:vMerge w:val="restart"/>
            <w:tcBorders>
              <w:top w:val="nil"/>
              <w:left w:val="single" w:sz="8" w:space="0" w:color="auto"/>
              <w:bottom w:val="single" w:sz="4" w:space="0" w:color="auto"/>
              <w:right w:val="single" w:sz="4" w:space="0" w:color="auto"/>
            </w:tcBorders>
            <w:shd w:val="clear" w:color="000000" w:fill="F2F2F2"/>
            <w:vAlign w:val="center"/>
            <w:hideMark/>
          </w:tcPr>
          <w:p w14:paraId="0F8FDFC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Description of use of stock</w:t>
            </w:r>
          </w:p>
        </w:tc>
        <w:tc>
          <w:tcPr>
            <w:tcW w:w="3245" w:type="pct"/>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14:paraId="1D89576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Please provide a brief description of your organisation, e.g. what type of transport do you operate, how do you propose to distribute the face coverings and dispose of used face coverings etc.</w:t>
            </w:r>
          </w:p>
        </w:tc>
      </w:tr>
      <w:tr w:rsidR="00772FBF" w:rsidRPr="00772FBF" w14:paraId="07C37E39"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41952F00"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338DEAE"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02B92A9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1CE0F58"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092F9D7B"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71EBB0C7"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14A2969B"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3C7865F1"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172A7C15"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9E9C783"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897EB4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5A3DCA4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53E6F151"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5DC49966"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46D47CC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0F84DE2F"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774C57E2"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605F5D57" w14:textId="77777777" w:rsidTr="00800FA0">
        <w:trPr>
          <w:trHeight w:val="58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0C2B122"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Total quantity of face coverings requested (see below for guidance)</w:t>
            </w:r>
          </w:p>
        </w:tc>
        <w:tc>
          <w:tcPr>
            <w:tcW w:w="3245" w:type="pct"/>
            <w:gridSpan w:val="2"/>
            <w:tcBorders>
              <w:top w:val="single" w:sz="4" w:space="0" w:color="auto"/>
              <w:left w:val="nil"/>
              <w:bottom w:val="single" w:sz="4" w:space="0" w:color="auto"/>
              <w:right w:val="single" w:sz="8" w:space="0" w:color="000000"/>
            </w:tcBorders>
            <w:shd w:val="clear" w:color="auto" w:fill="auto"/>
            <w:hideMark/>
          </w:tcPr>
          <w:p w14:paraId="281247F5" w14:textId="6602391E"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 xml:space="preserve">Please state </w:t>
            </w:r>
            <w:r w:rsidR="00252129">
              <w:rPr>
                <w:rFonts w:ascii="Calibri" w:eastAsia="Times New Roman" w:hAnsi="Calibri" w:cs="Calibri"/>
                <w:color w:val="000000"/>
                <w:sz w:val="16"/>
                <w:szCs w:val="16"/>
                <w:lang w:eastAsia="en-GB"/>
              </w:rPr>
              <w:t xml:space="preserve">TOTAL </w:t>
            </w:r>
            <w:r w:rsidRPr="00772FBF">
              <w:rPr>
                <w:rFonts w:ascii="Calibri" w:eastAsia="Times New Roman" w:hAnsi="Calibri" w:cs="Calibri"/>
                <w:color w:val="000000"/>
                <w:sz w:val="16"/>
                <w:szCs w:val="16"/>
                <w:lang w:eastAsia="en-GB"/>
              </w:rPr>
              <w:t xml:space="preserve">number of cartons and pallets requested - </w:t>
            </w:r>
            <w:r w:rsidRPr="00772FBF">
              <w:rPr>
                <w:rFonts w:ascii="Calibri" w:eastAsia="Times New Roman" w:hAnsi="Calibri" w:cs="Calibri"/>
                <w:b/>
                <w:bCs/>
                <w:color w:val="FF0000"/>
                <w:sz w:val="16"/>
                <w:szCs w:val="16"/>
                <w:lang w:eastAsia="en-GB"/>
              </w:rPr>
              <w:t>see bottom of form for guidance</w:t>
            </w:r>
          </w:p>
        </w:tc>
      </w:tr>
      <w:tr w:rsidR="00772FBF" w:rsidRPr="00772FBF" w14:paraId="4CC90AE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458CBC8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Contact 1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32A674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499836F"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B3056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09E3D61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4AA66A8"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53E09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email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CDBBB3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AF4D2"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830F2B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Back-up contact 2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8DBBBA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68ADE31"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F4EFF7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14AC717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EDF091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87ADB7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email </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C4219A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C5D9F38" w14:textId="77777777" w:rsidTr="00800FA0">
        <w:trPr>
          <w:trHeight w:val="11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6B8C2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Would the face coverings be distributed to one central drop-off point or a number of different drop-off points?</w:t>
            </w:r>
          </w:p>
        </w:tc>
        <w:tc>
          <w:tcPr>
            <w:tcW w:w="1743" w:type="pct"/>
            <w:tcBorders>
              <w:top w:val="nil"/>
              <w:left w:val="nil"/>
              <w:bottom w:val="single" w:sz="8" w:space="0" w:color="auto"/>
              <w:right w:val="single" w:sz="4" w:space="0" w:color="auto"/>
            </w:tcBorders>
            <w:shd w:val="clear" w:color="auto" w:fill="auto"/>
            <w:noWrap/>
            <w:vAlign w:val="center"/>
            <w:hideMark/>
          </w:tcPr>
          <w:p w14:paraId="71EC3F68"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One central drop-off point</w:t>
            </w:r>
          </w:p>
        </w:tc>
        <w:tc>
          <w:tcPr>
            <w:tcW w:w="1502" w:type="pct"/>
            <w:tcBorders>
              <w:top w:val="nil"/>
              <w:left w:val="nil"/>
              <w:bottom w:val="single" w:sz="8" w:space="0" w:color="auto"/>
              <w:right w:val="single" w:sz="8" w:space="0" w:color="auto"/>
            </w:tcBorders>
            <w:shd w:val="clear" w:color="auto" w:fill="auto"/>
            <w:vAlign w:val="center"/>
            <w:hideMark/>
          </w:tcPr>
          <w:p w14:paraId="0F495C11"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A number of drop-off points</w:t>
            </w:r>
          </w:p>
        </w:tc>
      </w:tr>
      <w:tr w:rsidR="00772FBF" w:rsidRPr="00772FBF" w14:paraId="060AF426"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EB1CCC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ONE CENTRAL drop-off point please provide full delivery details below</w:t>
            </w:r>
            <w:r w:rsidRPr="00772FBF">
              <w:rPr>
                <w:rFonts w:ascii="Calibri" w:eastAsia="Times New Roman" w:hAnsi="Calibri" w:cs="Calibri"/>
                <w:color w:val="000000"/>
                <w:lang w:eastAsia="en-GB"/>
              </w:rPr>
              <w:t> </w:t>
            </w:r>
          </w:p>
        </w:tc>
      </w:tr>
      <w:tr w:rsidR="00772FBF" w:rsidRPr="00772FBF" w14:paraId="289B8A2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D450C4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F4DBA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998167" w14:textId="77777777" w:rsidTr="00800FA0">
        <w:trPr>
          <w:trHeight w:val="74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210F1DB" w14:textId="01591C32"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0F1B550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3FD1CF2"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06051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MULTIPLE drop-off points please provide full delivery details below </w:t>
            </w:r>
          </w:p>
        </w:tc>
      </w:tr>
      <w:tr w:rsidR="00772FBF" w:rsidRPr="00772FBF" w14:paraId="49A9681E"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04C132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186C1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11F71E3"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30C108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00E3E0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4A2DBE2" w14:textId="77777777" w:rsidTr="00800FA0">
        <w:trPr>
          <w:trHeight w:val="70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E60F27D" w14:textId="529B65A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18439B20"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4ACF72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6DA755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2</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D3AD5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DC13F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A92A79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2</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734924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4B8B1" w14:textId="77777777" w:rsidTr="00800FA0">
        <w:trPr>
          <w:trHeight w:val="5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3F5EB33" w14:textId="0B7EF6B9"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C4CFDE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F92F89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1E463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3</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478F66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67EAA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4575A8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3</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637A95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D8D77F7" w14:textId="77777777" w:rsidTr="00800FA0">
        <w:trPr>
          <w:trHeight w:val="63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A13101" w14:textId="2E97C06A"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BE1B9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A9CF9F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4007C9"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4</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E7787A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17F6121" w14:textId="77777777" w:rsidTr="00800FA0">
        <w:trPr>
          <w:trHeight w:val="33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32F990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4</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40EA9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98E5588"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2EBDEBE8" w14:textId="0EBD746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470FF09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BACEF7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474197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5</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02135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FEF03FF" w14:textId="77777777" w:rsidTr="00800FA0">
        <w:trPr>
          <w:trHeight w:val="3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46B493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5</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72E4005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8010D9C"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F790C33" w14:textId="152781B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1D5F4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DA0976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B7406EC"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6</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D3A38C3"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4084A0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4DD79A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6</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F91B63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2F4EF87" w14:textId="77777777" w:rsidTr="00800FA0">
        <w:trPr>
          <w:trHeight w:val="71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D0DA80A" w14:textId="27A80B5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3FF487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DA3E3A8"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995C2A5"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7</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158FB0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2849499"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3619E3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7</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3006DE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6D0FF68" w14:textId="77777777" w:rsidTr="00800FA0">
        <w:trPr>
          <w:trHeight w:val="6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345AA72" w14:textId="74C7FBD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2A88A5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A2FF52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E308B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8</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2D2C08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598768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CDC75F1"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8</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50A56EC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8F3050D" w14:textId="77777777" w:rsidTr="00800FA0">
        <w:trPr>
          <w:trHeight w:val="66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508F562" w14:textId="3715753F"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3BA9BA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E0704EA"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E15AF6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9</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0F6903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E06C70C"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E545FA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9</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5E71B1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404DFBD" w14:textId="77777777" w:rsidTr="00800FA0">
        <w:trPr>
          <w:trHeight w:val="65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50F1012" w14:textId="4D3FBB64"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DE84DF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0BE0DD3"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0847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10</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A9F6A4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10C84F0" w14:textId="77777777" w:rsidTr="00800FA0">
        <w:trPr>
          <w:trHeight w:val="37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62529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10</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AA96EC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B704C0B" w14:textId="77777777" w:rsidTr="00800FA0">
        <w:trPr>
          <w:trHeight w:val="68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3854DC8E" w14:textId="2104CC70"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2A9E069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3B203BA" w14:textId="77777777" w:rsidTr="00800FA0">
        <w:trPr>
          <w:trHeight w:val="23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43B7912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Any additional notes, explanations or comments</w:t>
            </w:r>
          </w:p>
        </w:tc>
        <w:tc>
          <w:tcPr>
            <w:tcW w:w="324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49864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bl>
    <w:p w14:paraId="66829262" w14:textId="14F38870" w:rsidR="00FC0F1A" w:rsidRPr="00FC0F1A" w:rsidRDefault="009F68B1" w:rsidP="00CB29B1">
      <w:pPr>
        <w:jc w:val="both"/>
      </w:pPr>
      <w:r>
        <w:lastRenderedPageBreak/>
        <w:br/>
      </w:r>
      <w:r w:rsidR="007D2135">
        <w:t>If you require delivery to more than 10 different drop-off points</w:t>
      </w:r>
      <w:r w:rsidR="007872AA">
        <w:t xml:space="preserve"> please get in touch with Unipart</w:t>
      </w:r>
      <w:r>
        <w:t xml:space="preserve"> at </w:t>
      </w:r>
      <w:hyperlink r:id="rId14" w:history="1">
        <w:r w:rsidRPr="00F17AE5">
          <w:rPr>
            <w:rStyle w:val="Hyperlink"/>
            <w:b/>
            <w:bCs/>
          </w:rPr>
          <w:t>dftppequeries@unipart.com</w:t>
        </w:r>
      </w:hyperlink>
    </w:p>
    <w:p w14:paraId="5DC387A5" w14:textId="502CEAC9" w:rsidR="00AB2C61" w:rsidRPr="00AB2C61" w:rsidRDefault="00AB2C61" w:rsidP="00BF42DD">
      <w:pPr>
        <w:jc w:val="both"/>
        <w:rPr>
          <w:b/>
          <w:bCs/>
        </w:rPr>
      </w:pPr>
      <w:r w:rsidRPr="00AB2C61">
        <w:rPr>
          <w:b/>
          <w:bCs/>
        </w:rPr>
        <w:t>Guidance on quantities</w:t>
      </w:r>
    </w:p>
    <w:p w14:paraId="3ADAD52E" w14:textId="048D3FDA" w:rsidR="00A73099" w:rsidRDefault="00BF42DD" w:rsidP="003C1B8D">
      <w:pPr>
        <w:autoSpaceDE w:val="0"/>
        <w:autoSpaceDN w:val="0"/>
      </w:pPr>
      <w:r w:rsidRPr="00A054D3">
        <w:t>Face coverings are distributed in cartons</w:t>
      </w:r>
      <w:r w:rsidR="00EF0F3C">
        <w:t xml:space="preserve"> and pallets</w:t>
      </w:r>
      <w:r w:rsidR="002F32D9" w:rsidRPr="00A054D3">
        <w:t xml:space="preserve">. </w:t>
      </w:r>
    </w:p>
    <w:p w14:paraId="4F1C7E44" w14:textId="005DC6CA" w:rsidR="00C21877" w:rsidRPr="00C21877" w:rsidRDefault="002F32D9" w:rsidP="002F5847">
      <w:pPr>
        <w:pStyle w:val="ListParagraph"/>
        <w:numPr>
          <w:ilvl w:val="0"/>
          <w:numId w:val="4"/>
        </w:numPr>
        <w:autoSpaceDE w:val="0"/>
        <w:autoSpaceDN w:val="0"/>
        <w:rPr>
          <w:rFonts w:ascii="CIDFont+F1" w:eastAsia="Times New Roman" w:hAnsi="CIDFont+F1"/>
          <w:lang w:eastAsia="en-GB"/>
        </w:rPr>
      </w:pPr>
      <w:r w:rsidRPr="00A054D3">
        <w:t xml:space="preserve">1 carton = </w:t>
      </w:r>
      <w:r w:rsidR="00BF42DD" w:rsidRPr="00A054D3">
        <w:t xml:space="preserve">around 2000 face coverings </w:t>
      </w:r>
      <w:r w:rsidRPr="00A054D3">
        <w:t>(</w:t>
      </w:r>
      <w:r w:rsidR="00BF42DD" w:rsidRPr="00A054D3">
        <w:t>split into smaller boxes each containing around 50 coverings</w:t>
      </w:r>
      <w:r w:rsidRPr="00A054D3">
        <w:t>)</w:t>
      </w:r>
      <w:r w:rsidR="00BF42DD" w:rsidRPr="00A054D3">
        <w:t xml:space="preserve">. </w:t>
      </w:r>
      <w:r w:rsidR="00C21877">
        <w:br/>
      </w:r>
      <w:r w:rsidR="002F5847" w:rsidRPr="00A054D3">
        <w:t>A carton is a medium sized container which could be carried by one person</w:t>
      </w:r>
    </w:p>
    <w:p w14:paraId="289FD94C" w14:textId="77777777" w:rsidR="00C21877" w:rsidRPr="00C21877" w:rsidRDefault="00C21877" w:rsidP="00C21877">
      <w:pPr>
        <w:pStyle w:val="ListParagraph"/>
        <w:autoSpaceDE w:val="0"/>
        <w:autoSpaceDN w:val="0"/>
        <w:rPr>
          <w:rFonts w:ascii="CIDFont+F1" w:eastAsia="Times New Roman" w:hAnsi="CIDFont+F1"/>
          <w:lang w:eastAsia="en-GB"/>
        </w:rPr>
      </w:pPr>
    </w:p>
    <w:p w14:paraId="26CA4F07" w14:textId="25E5EA64" w:rsidR="003C1B8D" w:rsidRPr="002F5847" w:rsidRDefault="0014722F" w:rsidP="002F5847">
      <w:pPr>
        <w:pStyle w:val="ListParagraph"/>
        <w:numPr>
          <w:ilvl w:val="0"/>
          <w:numId w:val="4"/>
        </w:numPr>
        <w:autoSpaceDE w:val="0"/>
        <w:autoSpaceDN w:val="0"/>
        <w:rPr>
          <w:rFonts w:ascii="CIDFont+F1" w:eastAsia="Times New Roman" w:hAnsi="CIDFont+F1"/>
          <w:lang w:eastAsia="en-GB"/>
        </w:rPr>
      </w:pPr>
      <w:r w:rsidRPr="00A054D3">
        <w:t>1 pallet = around 20 cartons (roughly 40,000 face coverings)</w:t>
      </w:r>
      <w:r w:rsidR="00E62918">
        <w:t xml:space="preserve">. </w:t>
      </w:r>
      <w:r w:rsidR="00C21877">
        <w:br/>
      </w:r>
      <w:r w:rsidR="002F5847">
        <w:t xml:space="preserve">A pallet is a large box with the dimensions 1.2m by 1.2m by 1.8m. </w:t>
      </w:r>
      <w:r w:rsidR="002F5847" w:rsidRPr="002F5847">
        <w:rPr>
          <w:rFonts w:ascii="CIDFont+F1" w:eastAsia="Times New Roman" w:hAnsi="CIDFont+F1"/>
          <w:lang w:eastAsia="en-GB"/>
        </w:rPr>
        <w:t>Pallets can be easily broken down by hand on site into their constituent cartons</w:t>
      </w:r>
    </w:p>
    <w:p w14:paraId="6D4BDF6C" w14:textId="524C12EA" w:rsidR="0014722F" w:rsidRPr="00A054D3" w:rsidRDefault="00C21877" w:rsidP="0014722F">
      <w:r>
        <w:br/>
      </w:r>
      <w:r w:rsidR="0014722F" w:rsidRPr="00A054D3">
        <w:t xml:space="preserve">Smaller deliveries of </w:t>
      </w:r>
      <w:r w:rsidR="00FE06B8" w:rsidRPr="00A054D3">
        <w:t>up to</w:t>
      </w:r>
      <w:r w:rsidR="0014722F" w:rsidRPr="00A054D3">
        <w:t xml:space="preserve"> 3 cartons</w:t>
      </w:r>
      <w:r w:rsidR="00FE06B8" w:rsidRPr="00A054D3">
        <w:t xml:space="preserve"> </w:t>
      </w:r>
      <w:r w:rsidR="00F11062" w:rsidRPr="00A054D3">
        <w:t xml:space="preserve">(around 6000 face coverings) </w:t>
      </w:r>
      <w:r w:rsidR="0014722F" w:rsidRPr="00A054D3">
        <w:t xml:space="preserve">can be sent out via Royal Mail. If a larger delivery is required, at least one full pallet must be delivered. We can also deliver multiple pallets to one location where demand is high. </w:t>
      </w:r>
    </w:p>
    <w:p w14:paraId="2B4DD5DD" w14:textId="4065E919" w:rsidR="00681F95" w:rsidRPr="00066620" w:rsidRDefault="00681F95" w:rsidP="0014722F">
      <w:pPr>
        <w:rPr>
          <w:b/>
          <w:bCs/>
          <w:i/>
          <w:iCs/>
        </w:rPr>
      </w:pPr>
      <w:r w:rsidRPr="00066620">
        <w:rPr>
          <w:b/>
          <w:bCs/>
          <w:i/>
          <w:iCs/>
        </w:rPr>
        <w:t>***The quantity recommendations below are indicative only – please use your own judgement based on knowledge of your operation***</w:t>
      </w:r>
    </w:p>
    <w:p w14:paraId="5F77C2B0" w14:textId="1A9F9C8E" w:rsidR="00290F24" w:rsidRPr="00A054D3" w:rsidRDefault="00290F24" w:rsidP="0014722F">
      <w:pPr>
        <w:rPr>
          <w:i/>
          <w:iCs/>
        </w:rPr>
      </w:pPr>
      <w:r>
        <w:rPr>
          <w:rFonts w:ascii="CIDFont+F1" w:eastAsia="Times New Roman" w:hAnsi="CIDFont+F1"/>
          <w:lang w:eastAsia="en-GB"/>
        </w:rPr>
        <w:t>For transport hubs such as train stations or coach stations, please consider the following quantity recommendations:</w:t>
      </w:r>
    </w:p>
    <w:p w14:paraId="705EAA86" w14:textId="3EE9415D" w:rsidR="001A54B7" w:rsidRPr="00A054D3" w:rsidRDefault="11D99DAA"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01ADB75B" w:rsidRPr="00A054D3">
        <w:rPr>
          <w:rFonts w:eastAsia="Times New Roman"/>
        </w:rPr>
        <w:t xml:space="preserve"> with 0-1,000 visitors per day</w:t>
      </w:r>
      <w:r w:rsidRPr="00A054D3">
        <w:rPr>
          <w:rFonts w:eastAsia="Times New Roman"/>
        </w:rPr>
        <w:t xml:space="preserve">: 3 cartons (~6,000 face coverings) </w:t>
      </w:r>
    </w:p>
    <w:p w14:paraId="7AC0B922" w14:textId="4E924278"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1,000-5,000 visitors per day: </w:t>
      </w:r>
      <w:r w:rsidR="001A54B7" w:rsidRPr="00A054D3">
        <w:rPr>
          <w:rFonts w:eastAsia="Times New Roman"/>
        </w:rPr>
        <w:t xml:space="preserve">1 pallet (~40,000 face coverings) </w:t>
      </w:r>
    </w:p>
    <w:p w14:paraId="4E8B4144" w14:textId="3C5DE22C"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5,000-10,000 visitors per day: </w:t>
      </w:r>
      <w:r w:rsidR="001A54B7" w:rsidRPr="00A054D3">
        <w:rPr>
          <w:rFonts w:eastAsia="Times New Roman"/>
        </w:rPr>
        <w:t xml:space="preserve">2 pallets (~80,000 face coverings) </w:t>
      </w:r>
    </w:p>
    <w:p w14:paraId="4F53A78B" w14:textId="6745321A"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10,000-20,000 visitors per day: </w:t>
      </w:r>
      <w:r w:rsidR="001A54B7" w:rsidRPr="00A054D3">
        <w:rPr>
          <w:rFonts w:eastAsia="Times New Roman"/>
        </w:rPr>
        <w:t xml:space="preserve">4 pallets (~160,000 face coverings) </w:t>
      </w:r>
    </w:p>
    <w:p w14:paraId="574F512B" w14:textId="5E33410B"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20,000-30,000 visitors per day: </w:t>
      </w:r>
      <w:r w:rsidR="001A54B7" w:rsidRPr="00A054D3">
        <w:rPr>
          <w:rFonts w:eastAsia="Times New Roman"/>
        </w:rPr>
        <w:t xml:space="preserve">6 pallets (~240,000 face coverings) </w:t>
      </w:r>
    </w:p>
    <w:p w14:paraId="18E9B803" w14:textId="4D83D1FE"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30,000-40,000 visitors per day: </w:t>
      </w:r>
      <w:r w:rsidR="001A54B7" w:rsidRPr="00A054D3">
        <w:rPr>
          <w:rFonts w:eastAsia="Times New Roman"/>
        </w:rPr>
        <w:t xml:space="preserve">7 pallets (~280,000 face coverings) </w:t>
      </w:r>
    </w:p>
    <w:p w14:paraId="4D349862" w14:textId="53F8CD0F" w:rsidR="007676A7" w:rsidRPr="003317F7" w:rsidRDefault="007C7E43" w:rsidP="001066FB">
      <w:pPr>
        <w:pStyle w:val="ListParagraph"/>
        <w:numPr>
          <w:ilvl w:val="0"/>
          <w:numId w:val="2"/>
        </w:numPr>
        <w:jc w:val="both"/>
        <w:rPr>
          <w:b/>
          <w:bCs/>
        </w:rPr>
      </w:pPr>
      <w:r w:rsidRPr="00A054D3">
        <w:rPr>
          <w:rFonts w:eastAsia="Times New Roman"/>
        </w:rPr>
        <w:t xml:space="preserve">For a </w:t>
      </w:r>
      <w:r w:rsidR="00066620">
        <w:rPr>
          <w:rFonts w:eastAsia="Times New Roman"/>
        </w:rPr>
        <w:t>location</w:t>
      </w:r>
      <w:r w:rsidRPr="00A054D3">
        <w:rPr>
          <w:rFonts w:eastAsia="Times New Roman"/>
        </w:rPr>
        <w:t xml:space="preserve"> with more than 40,000 visitors per day: </w:t>
      </w:r>
      <w:r w:rsidR="001A54B7" w:rsidRPr="00A054D3">
        <w:rPr>
          <w:rFonts w:eastAsia="Times New Roman"/>
        </w:rPr>
        <w:t>9 pallets (~360,000 face coverings)</w:t>
      </w:r>
    </w:p>
    <w:p w14:paraId="6EA9D6CD" w14:textId="77777777" w:rsidR="003317F7" w:rsidRPr="003317F7" w:rsidRDefault="003317F7" w:rsidP="003317F7">
      <w:pPr>
        <w:pStyle w:val="ListParagraph"/>
        <w:jc w:val="both"/>
        <w:rPr>
          <w:b/>
          <w:bCs/>
        </w:rPr>
      </w:pPr>
    </w:p>
    <w:p w14:paraId="49C97DB7" w14:textId="69B203E6" w:rsidR="00BF42DD" w:rsidRPr="007676A7" w:rsidRDefault="007676A7" w:rsidP="007676A7">
      <w:pPr>
        <w:jc w:val="both"/>
        <w:rPr>
          <w:b/>
          <w:bCs/>
        </w:rPr>
      </w:pPr>
      <w:r>
        <w:rPr>
          <w:rFonts w:ascii="CIDFont+F1" w:eastAsia="Times New Roman" w:hAnsi="CIDFont+F1"/>
          <w:lang w:eastAsia="en-GB"/>
        </w:rPr>
        <w:t>For smaller operators, such as individual taxis, please use 0-1 cartons per operator (i.e. driver). Cartons can be broken down into smaller boxes of approx. 50 face masks, but DHSC cannot deliver smaller quantities than full cartons</w:t>
      </w:r>
      <w:r w:rsidR="001A54B7" w:rsidRPr="007676A7">
        <w:rPr>
          <w:rFonts w:eastAsia="Times New Roman"/>
        </w:rPr>
        <w:t xml:space="preserve"> </w:t>
      </w:r>
    </w:p>
    <w:sectPr w:rsidR="00BF42DD" w:rsidRPr="007676A7" w:rsidSect="003D1D48">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06F9" w14:textId="77777777" w:rsidR="005B38F5" w:rsidRDefault="005B38F5" w:rsidP="004C78CC">
      <w:pPr>
        <w:spacing w:after="0" w:line="240" w:lineRule="auto"/>
      </w:pPr>
      <w:r>
        <w:separator/>
      </w:r>
    </w:p>
  </w:endnote>
  <w:endnote w:type="continuationSeparator" w:id="0">
    <w:p w14:paraId="36699614" w14:textId="77777777" w:rsidR="005B38F5" w:rsidRDefault="005B38F5" w:rsidP="004C78CC">
      <w:pPr>
        <w:spacing w:after="0" w:line="240" w:lineRule="auto"/>
      </w:pPr>
      <w:r>
        <w:continuationSeparator/>
      </w:r>
    </w:p>
  </w:endnote>
  <w:endnote w:type="continuationNotice" w:id="1">
    <w:p w14:paraId="5FB92379" w14:textId="77777777" w:rsidR="005B38F5" w:rsidRDefault="005B3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3393" w14:textId="77777777" w:rsidR="005B38F5" w:rsidRDefault="005B38F5" w:rsidP="004C78CC">
      <w:pPr>
        <w:spacing w:after="0" w:line="240" w:lineRule="auto"/>
      </w:pPr>
      <w:r>
        <w:separator/>
      </w:r>
    </w:p>
  </w:footnote>
  <w:footnote w:type="continuationSeparator" w:id="0">
    <w:p w14:paraId="663B48C7" w14:textId="77777777" w:rsidR="005B38F5" w:rsidRDefault="005B38F5" w:rsidP="004C78CC">
      <w:pPr>
        <w:spacing w:after="0" w:line="240" w:lineRule="auto"/>
      </w:pPr>
      <w:r>
        <w:continuationSeparator/>
      </w:r>
    </w:p>
  </w:footnote>
  <w:footnote w:type="continuationNotice" w:id="1">
    <w:p w14:paraId="110FDF8B" w14:textId="77777777" w:rsidR="005B38F5" w:rsidRDefault="005B38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C59"/>
    <w:multiLevelType w:val="hybridMultilevel"/>
    <w:tmpl w:val="4FD8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920B6"/>
    <w:multiLevelType w:val="hybridMultilevel"/>
    <w:tmpl w:val="49A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43E8"/>
    <w:multiLevelType w:val="hybridMultilevel"/>
    <w:tmpl w:val="B7CA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B1"/>
    <w:rsid w:val="00004072"/>
    <w:rsid w:val="00013595"/>
    <w:rsid w:val="0003097D"/>
    <w:rsid w:val="0003406C"/>
    <w:rsid w:val="0004741C"/>
    <w:rsid w:val="00066620"/>
    <w:rsid w:val="000859DC"/>
    <w:rsid w:val="00094119"/>
    <w:rsid w:val="000A4CE7"/>
    <w:rsid w:val="000B11F0"/>
    <w:rsid w:val="001066FB"/>
    <w:rsid w:val="0012051C"/>
    <w:rsid w:val="00131525"/>
    <w:rsid w:val="0014722F"/>
    <w:rsid w:val="001521A1"/>
    <w:rsid w:val="00153CB9"/>
    <w:rsid w:val="0017134E"/>
    <w:rsid w:val="001916F6"/>
    <w:rsid w:val="00193D0C"/>
    <w:rsid w:val="001A32F4"/>
    <w:rsid w:val="001A54B7"/>
    <w:rsid w:val="001B5354"/>
    <w:rsid w:val="001C6329"/>
    <w:rsid w:val="001D341E"/>
    <w:rsid w:val="001D385A"/>
    <w:rsid w:val="001D6975"/>
    <w:rsid w:val="001E3C0E"/>
    <w:rsid w:val="00204021"/>
    <w:rsid w:val="00215805"/>
    <w:rsid w:val="002207BE"/>
    <w:rsid w:val="00235B3C"/>
    <w:rsid w:val="00251E03"/>
    <w:rsid w:val="00252129"/>
    <w:rsid w:val="00274C30"/>
    <w:rsid w:val="002805E1"/>
    <w:rsid w:val="002905F3"/>
    <w:rsid w:val="00290F24"/>
    <w:rsid w:val="002920C2"/>
    <w:rsid w:val="002A07CF"/>
    <w:rsid w:val="002B1435"/>
    <w:rsid w:val="002D0044"/>
    <w:rsid w:val="002D4A13"/>
    <w:rsid w:val="002D5657"/>
    <w:rsid w:val="002D567F"/>
    <w:rsid w:val="002E080C"/>
    <w:rsid w:val="002E10FC"/>
    <w:rsid w:val="002F32D9"/>
    <w:rsid w:val="002F5847"/>
    <w:rsid w:val="003038E9"/>
    <w:rsid w:val="00316DE7"/>
    <w:rsid w:val="00325A16"/>
    <w:rsid w:val="003317F7"/>
    <w:rsid w:val="00347AF5"/>
    <w:rsid w:val="00355F30"/>
    <w:rsid w:val="003953FF"/>
    <w:rsid w:val="003B1ACF"/>
    <w:rsid w:val="003C1B8D"/>
    <w:rsid w:val="003D1D48"/>
    <w:rsid w:val="003E558F"/>
    <w:rsid w:val="003E57EB"/>
    <w:rsid w:val="003E5C2B"/>
    <w:rsid w:val="003E7600"/>
    <w:rsid w:val="00400C14"/>
    <w:rsid w:val="00403EC0"/>
    <w:rsid w:val="00406868"/>
    <w:rsid w:val="0041741F"/>
    <w:rsid w:val="00420151"/>
    <w:rsid w:val="004272F0"/>
    <w:rsid w:val="004613F0"/>
    <w:rsid w:val="004760FD"/>
    <w:rsid w:val="00477422"/>
    <w:rsid w:val="004863FF"/>
    <w:rsid w:val="00492BF9"/>
    <w:rsid w:val="004B4C3C"/>
    <w:rsid w:val="004C78CC"/>
    <w:rsid w:val="004D402C"/>
    <w:rsid w:val="004E54F2"/>
    <w:rsid w:val="004E58DF"/>
    <w:rsid w:val="004F0839"/>
    <w:rsid w:val="004F093B"/>
    <w:rsid w:val="004F4CCB"/>
    <w:rsid w:val="004F4EF4"/>
    <w:rsid w:val="005073E0"/>
    <w:rsid w:val="00507FF6"/>
    <w:rsid w:val="00520CB4"/>
    <w:rsid w:val="0052752C"/>
    <w:rsid w:val="00530D22"/>
    <w:rsid w:val="00534BD9"/>
    <w:rsid w:val="00545739"/>
    <w:rsid w:val="0056019F"/>
    <w:rsid w:val="00561B9F"/>
    <w:rsid w:val="005A5D5F"/>
    <w:rsid w:val="005B38F5"/>
    <w:rsid w:val="005D2748"/>
    <w:rsid w:val="005E6E94"/>
    <w:rsid w:val="005F0280"/>
    <w:rsid w:val="00606FA2"/>
    <w:rsid w:val="00612C89"/>
    <w:rsid w:val="00617462"/>
    <w:rsid w:val="0062314F"/>
    <w:rsid w:val="006314EE"/>
    <w:rsid w:val="00645209"/>
    <w:rsid w:val="00660B66"/>
    <w:rsid w:val="006653CB"/>
    <w:rsid w:val="0067707D"/>
    <w:rsid w:val="00677D89"/>
    <w:rsid w:val="00681F95"/>
    <w:rsid w:val="006C74EF"/>
    <w:rsid w:val="006F57CA"/>
    <w:rsid w:val="007117CC"/>
    <w:rsid w:val="00714C28"/>
    <w:rsid w:val="00731DFC"/>
    <w:rsid w:val="007325ED"/>
    <w:rsid w:val="00756A34"/>
    <w:rsid w:val="007676A7"/>
    <w:rsid w:val="00772FBF"/>
    <w:rsid w:val="007826A5"/>
    <w:rsid w:val="007872AA"/>
    <w:rsid w:val="007A2EB5"/>
    <w:rsid w:val="007B61A4"/>
    <w:rsid w:val="007C18A0"/>
    <w:rsid w:val="007C7E43"/>
    <w:rsid w:val="007D2135"/>
    <w:rsid w:val="00800FA0"/>
    <w:rsid w:val="00802F24"/>
    <w:rsid w:val="00804272"/>
    <w:rsid w:val="00807204"/>
    <w:rsid w:val="00812FB5"/>
    <w:rsid w:val="0085174F"/>
    <w:rsid w:val="008521A3"/>
    <w:rsid w:val="0086192B"/>
    <w:rsid w:val="00864BA3"/>
    <w:rsid w:val="00885052"/>
    <w:rsid w:val="00896FE8"/>
    <w:rsid w:val="008B05FA"/>
    <w:rsid w:val="008D2D67"/>
    <w:rsid w:val="008D3336"/>
    <w:rsid w:val="008E19B6"/>
    <w:rsid w:val="008E66BF"/>
    <w:rsid w:val="008E68D7"/>
    <w:rsid w:val="008F1A29"/>
    <w:rsid w:val="00912C67"/>
    <w:rsid w:val="00913B92"/>
    <w:rsid w:val="00926714"/>
    <w:rsid w:val="0093148C"/>
    <w:rsid w:val="0097534F"/>
    <w:rsid w:val="00994009"/>
    <w:rsid w:val="009C676E"/>
    <w:rsid w:val="009E68A3"/>
    <w:rsid w:val="009F517E"/>
    <w:rsid w:val="009F68B1"/>
    <w:rsid w:val="00A054D3"/>
    <w:rsid w:val="00A35C71"/>
    <w:rsid w:val="00A4424B"/>
    <w:rsid w:val="00A556E4"/>
    <w:rsid w:val="00A61421"/>
    <w:rsid w:val="00A73099"/>
    <w:rsid w:val="00A74F9F"/>
    <w:rsid w:val="00A90B95"/>
    <w:rsid w:val="00AB1D88"/>
    <w:rsid w:val="00AB2C61"/>
    <w:rsid w:val="00AB3534"/>
    <w:rsid w:val="00AB70AE"/>
    <w:rsid w:val="00AD1647"/>
    <w:rsid w:val="00AD24C0"/>
    <w:rsid w:val="00AE0C84"/>
    <w:rsid w:val="00AE0EB3"/>
    <w:rsid w:val="00AF1272"/>
    <w:rsid w:val="00AF6A57"/>
    <w:rsid w:val="00B107E5"/>
    <w:rsid w:val="00B11017"/>
    <w:rsid w:val="00B11543"/>
    <w:rsid w:val="00B30A2D"/>
    <w:rsid w:val="00B34DA4"/>
    <w:rsid w:val="00B4717B"/>
    <w:rsid w:val="00B54CCF"/>
    <w:rsid w:val="00B56367"/>
    <w:rsid w:val="00B84C22"/>
    <w:rsid w:val="00B9436E"/>
    <w:rsid w:val="00BA6E8F"/>
    <w:rsid w:val="00BB1A1D"/>
    <w:rsid w:val="00BB5131"/>
    <w:rsid w:val="00BC4AF0"/>
    <w:rsid w:val="00BC6B95"/>
    <w:rsid w:val="00BE57A3"/>
    <w:rsid w:val="00BF32D9"/>
    <w:rsid w:val="00BF42DD"/>
    <w:rsid w:val="00C21877"/>
    <w:rsid w:val="00C2411E"/>
    <w:rsid w:val="00C30364"/>
    <w:rsid w:val="00C32783"/>
    <w:rsid w:val="00C32820"/>
    <w:rsid w:val="00C3560B"/>
    <w:rsid w:val="00C42862"/>
    <w:rsid w:val="00C46826"/>
    <w:rsid w:val="00C51F3A"/>
    <w:rsid w:val="00C55463"/>
    <w:rsid w:val="00C76E4E"/>
    <w:rsid w:val="00C81523"/>
    <w:rsid w:val="00C87358"/>
    <w:rsid w:val="00C93A45"/>
    <w:rsid w:val="00CA6163"/>
    <w:rsid w:val="00CB29B1"/>
    <w:rsid w:val="00CC05F4"/>
    <w:rsid w:val="00CC323D"/>
    <w:rsid w:val="00CC73FD"/>
    <w:rsid w:val="00CCAC80"/>
    <w:rsid w:val="00D22FA3"/>
    <w:rsid w:val="00D52B0E"/>
    <w:rsid w:val="00D55457"/>
    <w:rsid w:val="00D606C7"/>
    <w:rsid w:val="00D77464"/>
    <w:rsid w:val="00D8201B"/>
    <w:rsid w:val="00D85420"/>
    <w:rsid w:val="00D95272"/>
    <w:rsid w:val="00DD6E1C"/>
    <w:rsid w:val="00DF3009"/>
    <w:rsid w:val="00DF5E2D"/>
    <w:rsid w:val="00E015E7"/>
    <w:rsid w:val="00E130D9"/>
    <w:rsid w:val="00E1458B"/>
    <w:rsid w:val="00E17967"/>
    <w:rsid w:val="00E2240C"/>
    <w:rsid w:val="00E23003"/>
    <w:rsid w:val="00E234D9"/>
    <w:rsid w:val="00E25849"/>
    <w:rsid w:val="00E27E2A"/>
    <w:rsid w:val="00E3738A"/>
    <w:rsid w:val="00E56761"/>
    <w:rsid w:val="00E60365"/>
    <w:rsid w:val="00E61860"/>
    <w:rsid w:val="00E62918"/>
    <w:rsid w:val="00E64FAC"/>
    <w:rsid w:val="00E66F5B"/>
    <w:rsid w:val="00E6718D"/>
    <w:rsid w:val="00E9187A"/>
    <w:rsid w:val="00E9242C"/>
    <w:rsid w:val="00E94A95"/>
    <w:rsid w:val="00EB040C"/>
    <w:rsid w:val="00EB26C5"/>
    <w:rsid w:val="00EC03D1"/>
    <w:rsid w:val="00EF0F3C"/>
    <w:rsid w:val="00F021F2"/>
    <w:rsid w:val="00F0696F"/>
    <w:rsid w:val="00F10910"/>
    <w:rsid w:val="00F11062"/>
    <w:rsid w:val="00F47008"/>
    <w:rsid w:val="00F5217B"/>
    <w:rsid w:val="00F57A4E"/>
    <w:rsid w:val="00F72113"/>
    <w:rsid w:val="00F96AFD"/>
    <w:rsid w:val="00FA5FE2"/>
    <w:rsid w:val="00FC0F1A"/>
    <w:rsid w:val="00FC5CD2"/>
    <w:rsid w:val="00FC621A"/>
    <w:rsid w:val="00FE06B8"/>
    <w:rsid w:val="00FF32FD"/>
    <w:rsid w:val="01ADB75B"/>
    <w:rsid w:val="06370B5F"/>
    <w:rsid w:val="065C2AB7"/>
    <w:rsid w:val="06E022DD"/>
    <w:rsid w:val="075C429F"/>
    <w:rsid w:val="0B0E22FB"/>
    <w:rsid w:val="0B4BCF71"/>
    <w:rsid w:val="0CE36D00"/>
    <w:rsid w:val="0EDDF94E"/>
    <w:rsid w:val="10BFE39F"/>
    <w:rsid w:val="10D6BE2F"/>
    <w:rsid w:val="11D99DAA"/>
    <w:rsid w:val="12A5619F"/>
    <w:rsid w:val="1444926C"/>
    <w:rsid w:val="16163B40"/>
    <w:rsid w:val="168C2BC0"/>
    <w:rsid w:val="16E3FFD5"/>
    <w:rsid w:val="18F9E16E"/>
    <w:rsid w:val="1A49377C"/>
    <w:rsid w:val="1AAF62E0"/>
    <w:rsid w:val="1C547AF9"/>
    <w:rsid w:val="1F287578"/>
    <w:rsid w:val="2018D6FA"/>
    <w:rsid w:val="203D30A7"/>
    <w:rsid w:val="20C5E02E"/>
    <w:rsid w:val="20DFFD90"/>
    <w:rsid w:val="21F4170F"/>
    <w:rsid w:val="231F55B0"/>
    <w:rsid w:val="257685F4"/>
    <w:rsid w:val="286FFCF3"/>
    <w:rsid w:val="2A786CAF"/>
    <w:rsid w:val="2B7F5DA7"/>
    <w:rsid w:val="2C0248D1"/>
    <w:rsid w:val="2C1F4AB8"/>
    <w:rsid w:val="2CC0CF1E"/>
    <w:rsid w:val="2EAC03EB"/>
    <w:rsid w:val="2FB450CD"/>
    <w:rsid w:val="31F70801"/>
    <w:rsid w:val="33BC3876"/>
    <w:rsid w:val="33D35B27"/>
    <w:rsid w:val="34B44001"/>
    <w:rsid w:val="359576E7"/>
    <w:rsid w:val="36638F82"/>
    <w:rsid w:val="3926467B"/>
    <w:rsid w:val="3B6F4F08"/>
    <w:rsid w:val="3C38986D"/>
    <w:rsid w:val="3D0EE134"/>
    <w:rsid w:val="3E5C9044"/>
    <w:rsid w:val="3ED19B2D"/>
    <w:rsid w:val="41DF64FB"/>
    <w:rsid w:val="42A11C56"/>
    <w:rsid w:val="443B6315"/>
    <w:rsid w:val="477428D9"/>
    <w:rsid w:val="47CF6434"/>
    <w:rsid w:val="48AFFFB5"/>
    <w:rsid w:val="48CC78ED"/>
    <w:rsid w:val="4FB3994F"/>
    <w:rsid w:val="50F1DF97"/>
    <w:rsid w:val="51313812"/>
    <w:rsid w:val="51C730D9"/>
    <w:rsid w:val="54646196"/>
    <w:rsid w:val="54AA0F74"/>
    <w:rsid w:val="56260917"/>
    <w:rsid w:val="565BB4DA"/>
    <w:rsid w:val="584917D6"/>
    <w:rsid w:val="5CAFCAD4"/>
    <w:rsid w:val="5CCC4FC8"/>
    <w:rsid w:val="5F07B1FD"/>
    <w:rsid w:val="606BE2C0"/>
    <w:rsid w:val="6115BD81"/>
    <w:rsid w:val="6117E5C2"/>
    <w:rsid w:val="612187DB"/>
    <w:rsid w:val="618FA09E"/>
    <w:rsid w:val="61D0418A"/>
    <w:rsid w:val="62DEA0F0"/>
    <w:rsid w:val="63A60642"/>
    <w:rsid w:val="654FF4BF"/>
    <w:rsid w:val="6C2C71EC"/>
    <w:rsid w:val="703578FD"/>
    <w:rsid w:val="7132DFD7"/>
    <w:rsid w:val="753114CE"/>
    <w:rsid w:val="75D66117"/>
    <w:rsid w:val="799775E5"/>
    <w:rsid w:val="7CF618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053FF"/>
  <w15:chartTrackingRefBased/>
  <w15:docId w15:val="{6235CD9F-9484-4E54-AA2B-BC64FE9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7204"/>
    <w:rPr>
      <w:sz w:val="16"/>
      <w:szCs w:val="16"/>
    </w:rPr>
  </w:style>
  <w:style w:type="paragraph" w:styleId="CommentText">
    <w:name w:val="annotation text"/>
    <w:basedOn w:val="Normal"/>
    <w:link w:val="CommentTextChar"/>
    <w:uiPriority w:val="99"/>
    <w:semiHidden/>
    <w:unhideWhenUsed/>
    <w:rsid w:val="00807204"/>
    <w:pPr>
      <w:spacing w:line="240" w:lineRule="auto"/>
    </w:pPr>
    <w:rPr>
      <w:sz w:val="20"/>
      <w:szCs w:val="20"/>
    </w:rPr>
  </w:style>
  <w:style w:type="character" w:customStyle="1" w:styleId="CommentTextChar">
    <w:name w:val="Comment Text Char"/>
    <w:basedOn w:val="DefaultParagraphFont"/>
    <w:link w:val="CommentText"/>
    <w:uiPriority w:val="99"/>
    <w:semiHidden/>
    <w:rsid w:val="00807204"/>
    <w:rPr>
      <w:sz w:val="20"/>
      <w:szCs w:val="20"/>
    </w:rPr>
  </w:style>
  <w:style w:type="paragraph" w:styleId="CommentSubject">
    <w:name w:val="annotation subject"/>
    <w:basedOn w:val="CommentText"/>
    <w:next w:val="CommentText"/>
    <w:link w:val="CommentSubjectChar"/>
    <w:uiPriority w:val="99"/>
    <w:semiHidden/>
    <w:unhideWhenUsed/>
    <w:rsid w:val="00807204"/>
    <w:rPr>
      <w:b/>
      <w:bCs/>
    </w:rPr>
  </w:style>
  <w:style w:type="character" w:customStyle="1" w:styleId="CommentSubjectChar">
    <w:name w:val="Comment Subject Char"/>
    <w:basedOn w:val="CommentTextChar"/>
    <w:link w:val="CommentSubject"/>
    <w:uiPriority w:val="99"/>
    <w:semiHidden/>
    <w:rsid w:val="00807204"/>
    <w:rPr>
      <w:b/>
      <w:bCs/>
      <w:sz w:val="20"/>
      <w:szCs w:val="20"/>
    </w:rPr>
  </w:style>
  <w:style w:type="paragraph" w:styleId="BalloonText">
    <w:name w:val="Balloon Text"/>
    <w:basedOn w:val="Normal"/>
    <w:link w:val="BalloonTextChar"/>
    <w:uiPriority w:val="99"/>
    <w:semiHidden/>
    <w:unhideWhenUsed/>
    <w:rsid w:val="0080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04"/>
    <w:rPr>
      <w:rFonts w:ascii="Segoe UI" w:hAnsi="Segoe UI" w:cs="Segoe UI"/>
      <w:sz w:val="18"/>
      <w:szCs w:val="18"/>
    </w:rPr>
  </w:style>
  <w:style w:type="paragraph" w:customStyle="1" w:styleId="paragraph">
    <w:name w:val="paragraph"/>
    <w:basedOn w:val="Normal"/>
    <w:rsid w:val="008072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07204"/>
  </w:style>
  <w:style w:type="character" w:customStyle="1" w:styleId="eop">
    <w:name w:val="eop"/>
    <w:basedOn w:val="DefaultParagraphFont"/>
    <w:rsid w:val="00807204"/>
  </w:style>
  <w:style w:type="paragraph" w:styleId="Header">
    <w:name w:val="header"/>
    <w:basedOn w:val="Normal"/>
    <w:link w:val="HeaderChar"/>
    <w:uiPriority w:val="99"/>
    <w:unhideWhenUsed/>
    <w:rsid w:val="004C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8CC"/>
  </w:style>
  <w:style w:type="paragraph" w:styleId="Footer">
    <w:name w:val="footer"/>
    <w:basedOn w:val="Normal"/>
    <w:link w:val="FooterChar"/>
    <w:uiPriority w:val="99"/>
    <w:unhideWhenUsed/>
    <w:rsid w:val="004C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8CC"/>
  </w:style>
  <w:style w:type="character" w:customStyle="1" w:styleId="normaltextrun">
    <w:name w:val="normaltextrun"/>
    <w:basedOn w:val="DefaultParagraphFont"/>
    <w:rsid w:val="004863FF"/>
  </w:style>
  <w:style w:type="paragraph" w:customStyle="1" w:styleId="DeptBullets">
    <w:name w:val="DeptBullets"/>
    <w:basedOn w:val="Normal"/>
    <w:link w:val="DeptBulletsChar"/>
    <w:rsid w:val="00D95272"/>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95272"/>
    <w:rPr>
      <w:rFonts w:ascii="Arial" w:eastAsia="Times New Roman" w:hAnsi="Arial" w:cs="Times New Roman"/>
      <w:sz w:val="24"/>
      <w:szCs w:val="20"/>
    </w:rPr>
  </w:style>
  <w:style w:type="character" w:styleId="Hyperlink">
    <w:name w:val="Hyperlink"/>
    <w:basedOn w:val="DefaultParagraphFont"/>
    <w:uiPriority w:val="99"/>
    <w:unhideWhenUsed/>
    <w:rsid w:val="00D95272"/>
    <w:rPr>
      <w:color w:val="0563C1" w:themeColor="hyperlink"/>
      <w:u w:val="single"/>
    </w:rPr>
  </w:style>
  <w:style w:type="character" w:customStyle="1" w:styleId="UnresolvedMention1">
    <w:name w:val="Unresolved Mention1"/>
    <w:basedOn w:val="DefaultParagraphFont"/>
    <w:uiPriority w:val="99"/>
    <w:semiHidden/>
    <w:unhideWhenUsed/>
    <w:rsid w:val="00D95272"/>
    <w:rPr>
      <w:color w:val="605E5C"/>
      <w:shd w:val="clear" w:color="auto" w:fill="E1DFDD"/>
    </w:rPr>
  </w:style>
  <w:style w:type="paragraph" w:styleId="ListParagraph">
    <w:name w:val="List Paragraph"/>
    <w:basedOn w:val="Normal"/>
    <w:uiPriority w:val="34"/>
    <w:qFormat/>
    <w:rsid w:val="001A54B7"/>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347A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928">
      <w:bodyDiv w:val="1"/>
      <w:marLeft w:val="0"/>
      <w:marRight w:val="0"/>
      <w:marTop w:val="0"/>
      <w:marBottom w:val="0"/>
      <w:divBdr>
        <w:top w:val="none" w:sz="0" w:space="0" w:color="auto"/>
        <w:left w:val="none" w:sz="0" w:space="0" w:color="auto"/>
        <w:bottom w:val="none" w:sz="0" w:space="0" w:color="auto"/>
        <w:right w:val="none" w:sz="0" w:space="0" w:color="auto"/>
      </w:divBdr>
      <w:divsChild>
        <w:div w:id="788234049">
          <w:marLeft w:val="0"/>
          <w:marRight w:val="0"/>
          <w:marTop w:val="0"/>
          <w:marBottom w:val="0"/>
          <w:divBdr>
            <w:top w:val="none" w:sz="0" w:space="0" w:color="auto"/>
            <w:left w:val="none" w:sz="0" w:space="0" w:color="auto"/>
            <w:bottom w:val="none" w:sz="0" w:space="0" w:color="auto"/>
            <w:right w:val="none" w:sz="0" w:space="0" w:color="auto"/>
          </w:divBdr>
          <w:divsChild>
            <w:div w:id="308174889">
              <w:marLeft w:val="0"/>
              <w:marRight w:val="0"/>
              <w:marTop w:val="0"/>
              <w:marBottom w:val="0"/>
              <w:divBdr>
                <w:top w:val="none" w:sz="0" w:space="0" w:color="auto"/>
                <w:left w:val="none" w:sz="0" w:space="0" w:color="auto"/>
                <w:bottom w:val="none" w:sz="0" w:space="0" w:color="auto"/>
                <w:right w:val="none" w:sz="0" w:space="0" w:color="auto"/>
              </w:divBdr>
              <w:divsChild>
                <w:div w:id="114175453">
                  <w:marLeft w:val="0"/>
                  <w:marRight w:val="0"/>
                  <w:marTop w:val="0"/>
                  <w:marBottom w:val="0"/>
                  <w:divBdr>
                    <w:top w:val="none" w:sz="0" w:space="0" w:color="auto"/>
                    <w:left w:val="none" w:sz="0" w:space="0" w:color="auto"/>
                    <w:bottom w:val="none" w:sz="0" w:space="0" w:color="auto"/>
                    <w:right w:val="none" w:sz="0" w:space="0" w:color="auto"/>
                  </w:divBdr>
                  <w:divsChild>
                    <w:div w:id="1849513717">
                      <w:marLeft w:val="0"/>
                      <w:marRight w:val="0"/>
                      <w:marTop w:val="0"/>
                      <w:marBottom w:val="0"/>
                      <w:divBdr>
                        <w:top w:val="none" w:sz="0" w:space="0" w:color="auto"/>
                        <w:left w:val="none" w:sz="0" w:space="0" w:color="auto"/>
                        <w:bottom w:val="none" w:sz="0" w:space="0" w:color="auto"/>
                        <w:right w:val="none" w:sz="0" w:space="0" w:color="auto"/>
                      </w:divBdr>
                      <w:divsChild>
                        <w:div w:id="1476753129">
                          <w:marLeft w:val="0"/>
                          <w:marRight w:val="0"/>
                          <w:marTop w:val="0"/>
                          <w:marBottom w:val="0"/>
                          <w:divBdr>
                            <w:top w:val="none" w:sz="0" w:space="0" w:color="auto"/>
                            <w:left w:val="none" w:sz="0" w:space="0" w:color="auto"/>
                            <w:bottom w:val="none" w:sz="0" w:space="0" w:color="auto"/>
                            <w:right w:val="none" w:sz="0" w:space="0" w:color="auto"/>
                          </w:divBdr>
                          <w:divsChild>
                            <w:div w:id="22443152">
                              <w:marLeft w:val="0"/>
                              <w:marRight w:val="0"/>
                              <w:marTop w:val="0"/>
                              <w:marBottom w:val="0"/>
                              <w:divBdr>
                                <w:top w:val="none" w:sz="0" w:space="0" w:color="auto"/>
                                <w:left w:val="none" w:sz="0" w:space="0" w:color="auto"/>
                                <w:bottom w:val="none" w:sz="0" w:space="0" w:color="auto"/>
                                <w:right w:val="none" w:sz="0" w:space="0" w:color="auto"/>
                              </w:divBdr>
                              <w:divsChild>
                                <w:div w:id="2025549388">
                                  <w:marLeft w:val="0"/>
                                  <w:marRight w:val="0"/>
                                  <w:marTop w:val="0"/>
                                  <w:marBottom w:val="0"/>
                                  <w:divBdr>
                                    <w:top w:val="none" w:sz="0" w:space="0" w:color="auto"/>
                                    <w:left w:val="none" w:sz="0" w:space="0" w:color="auto"/>
                                    <w:bottom w:val="none" w:sz="0" w:space="0" w:color="auto"/>
                                    <w:right w:val="none" w:sz="0" w:space="0" w:color="auto"/>
                                  </w:divBdr>
                                  <w:divsChild>
                                    <w:div w:id="1511751128">
                                      <w:marLeft w:val="0"/>
                                      <w:marRight w:val="0"/>
                                      <w:marTop w:val="0"/>
                                      <w:marBottom w:val="0"/>
                                      <w:divBdr>
                                        <w:top w:val="none" w:sz="0" w:space="0" w:color="auto"/>
                                        <w:left w:val="none" w:sz="0" w:space="0" w:color="auto"/>
                                        <w:bottom w:val="none" w:sz="0" w:space="0" w:color="auto"/>
                                        <w:right w:val="none" w:sz="0" w:space="0" w:color="auto"/>
                                      </w:divBdr>
                                      <w:divsChild>
                                        <w:div w:id="2000190421">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1564213945">
                                                  <w:marLeft w:val="0"/>
                                                  <w:marRight w:val="0"/>
                                                  <w:marTop w:val="0"/>
                                                  <w:marBottom w:val="645"/>
                                                  <w:divBdr>
                                                    <w:top w:val="none" w:sz="0" w:space="0" w:color="auto"/>
                                                    <w:left w:val="none" w:sz="0" w:space="0" w:color="auto"/>
                                                    <w:bottom w:val="none" w:sz="0" w:space="0" w:color="auto"/>
                                                    <w:right w:val="none" w:sz="0" w:space="0" w:color="auto"/>
                                                  </w:divBdr>
                                                  <w:divsChild>
                                                    <w:div w:id="1757093435">
                                                      <w:marLeft w:val="0"/>
                                                      <w:marRight w:val="0"/>
                                                      <w:marTop w:val="0"/>
                                                      <w:marBottom w:val="0"/>
                                                      <w:divBdr>
                                                        <w:top w:val="none" w:sz="0" w:space="0" w:color="auto"/>
                                                        <w:left w:val="none" w:sz="0" w:space="0" w:color="auto"/>
                                                        <w:bottom w:val="none" w:sz="0" w:space="0" w:color="auto"/>
                                                        <w:right w:val="none" w:sz="0" w:space="0" w:color="auto"/>
                                                      </w:divBdr>
                                                      <w:divsChild>
                                                        <w:div w:id="1301375176">
                                                          <w:marLeft w:val="0"/>
                                                          <w:marRight w:val="0"/>
                                                          <w:marTop w:val="0"/>
                                                          <w:marBottom w:val="0"/>
                                                          <w:divBdr>
                                                            <w:top w:val="single" w:sz="6" w:space="0" w:color="ABABAB"/>
                                                            <w:left w:val="single" w:sz="6" w:space="0" w:color="ABABAB"/>
                                                            <w:bottom w:val="single" w:sz="6" w:space="0" w:color="ABABAB"/>
                                                            <w:right w:val="single" w:sz="6" w:space="0" w:color="ABABAB"/>
                                                          </w:divBdr>
                                                          <w:divsChild>
                                                            <w:div w:id="1649285861">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sChild>
                                                                    <w:div w:id="428745292">
                                                                      <w:marLeft w:val="0"/>
                                                                      <w:marRight w:val="0"/>
                                                                      <w:marTop w:val="0"/>
                                                                      <w:marBottom w:val="0"/>
                                                                      <w:divBdr>
                                                                        <w:top w:val="none" w:sz="0" w:space="0" w:color="auto"/>
                                                                        <w:left w:val="none" w:sz="0" w:space="0" w:color="auto"/>
                                                                        <w:bottom w:val="none" w:sz="0" w:space="0" w:color="auto"/>
                                                                        <w:right w:val="none" w:sz="0" w:space="0" w:color="auto"/>
                                                                      </w:divBdr>
                                                                      <w:divsChild>
                                                                        <w:div w:id="2039969284">
                                                                          <w:marLeft w:val="0"/>
                                                                          <w:marRight w:val="0"/>
                                                                          <w:marTop w:val="0"/>
                                                                          <w:marBottom w:val="0"/>
                                                                          <w:divBdr>
                                                                            <w:top w:val="none" w:sz="0" w:space="0" w:color="auto"/>
                                                                            <w:left w:val="none" w:sz="0" w:space="0" w:color="auto"/>
                                                                            <w:bottom w:val="none" w:sz="0" w:space="0" w:color="auto"/>
                                                                            <w:right w:val="none" w:sz="0" w:space="0" w:color="auto"/>
                                                                          </w:divBdr>
                                                                          <w:divsChild>
                                                                            <w:div w:id="2102023377">
                                                                              <w:marLeft w:val="0"/>
                                                                              <w:marRight w:val="0"/>
                                                                              <w:marTop w:val="0"/>
                                                                              <w:marBottom w:val="0"/>
                                                                              <w:divBdr>
                                                                                <w:top w:val="none" w:sz="0" w:space="0" w:color="auto"/>
                                                                                <w:left w:val="none" w:sz="0" w:space="0" w:color="auto"/>
                                                                                <w:bottom w:val="none" w:sz="0" w:space="0" w:color="auto"/>
                                                                                <w:right w:val="none" w:sz="0" w:space="0" w:color="auto"/>
                                                                              </w:divBdr>
                                                                              <w:divsChild>
                                                                                <w:div w:id="1018577904">
                                                                                  <w:marLeft w:val="0"/>
                                                                                  <w:marRight w:val="0"/>
                                                                                  <w:marTop w:val="0"/>
                                                                                  <w:marBottom w:val="0"/>
                                                                                  <w:divBdr>
                                                                                    <w:top w:val="none" w:sz="0" w:space="0" w:color="auto"/>
                                                                                    <w:left w:val="none" w:sz="0" w:space="0" w:color="auto"/>
                                                                                    <w:bottom w:val="none" w:sz="0" w:space="0" w:color="auto"/>
                                                                                    <w:right w:val="none" w:sz="0" w:space="0" w:color="auto"/>
                                                                                  </w:divBdr>
                                                                                  <w:divsChild>
                                                                                    <w:div w:id="1231500710">
                                                                                      <w:marLeft w:val="0"/>
                                                                                      <w:marRight w:val="0"/>
                                                                                      <w:marTop w:val="0"/>
                                                                                      <w:marBottom w:val="0"/>
                                                                                      <w:divBdr>
                                                                                        <w:top w:val="none" w:sz="0" w:space="0" w:color="auto"/>
                                                                                        <w:left w:val="none" w:sz="0" w:space="0" w:color="auto"/>
                                                                                        <w:bottom w:val="none" w:sz="0" w:space="0" w:color="auto"/>
                                                                                        <w:right w:val="none" w:sz="0" w:space="0" w:color="auto"/>
                                                                                      </w:divBdr>
                                                                                    </w:div>
                                                                                    <w:div w:id="2108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9253">
      <w:bodyDiv w:val="1"/>
      <w:marLeft w:val="0"/>
      <w:marRight w:val="0"/>
      <w:marTop w:val="0"/>
      <w:marBottom w:val="0"/>
      <w:divBdr>
        <w:top w:val="none" w:sz="0" w:space="0" w:color="auto"/>
        <w:left w:val="none" w:sz="0" w:space="0" w:color="auto"/>
        <w:bottom w:val="none" w:sz="0" w:space="0" w:color="auto"/>
        <w:right w:val="none" w:sz="0" w:space="0" w:color="auto"/>
      </w:divBdr>
    </w:div>
    <w:div w:id="472410471">
      <w:bodyDiv w:val="1"/>
      <w:marLeft w:val="0"/>
      <w:marRight w:val="0"/>
      <w:marTop w:val="0"/>
      <w:marBottom w:val="0"/>
      <w:divBdr>
        <w:top w:val="none" w:sz="0" w:space="0" w:color="auto"/>
        <w:left w:val="none" w:sz="0" w:space="0" w:color="auto"/>
        <w:bottom w:val="none" w:sz="0" w:space="0" w:color="auto"/>
        <w:right w:val="none" w:sz="0" w:space="0" w:color="auto"/>
      </w:divBdr>
    </w:div>
    <w:div w:id="1207184903">
      <w:bodyDiv w:val="1"/>
      <w:marLeft w:val="0"/>
      <w:marRight w:val="0"/>
      <w:marTop w:val="0"/>
      <w:marBottom w:val="0"/>
      <w:divBdr>
        <w:top w:val="none" w:sz="0" w:space="0" w:color="auto"/>
        <w:left w:val="none" w:sz="0" w:space="0" w:color="auto"/>
        <w:bottom w:val="none" w:sz="0" w:space="0" w:color="auto"/>
        <w:right w:val="none" w:sz="0" w:space="0" w:color="auto"/>
      </w:divBdr>
    </w:div>
    <w:div w:id="1753695392">
      <w:bodyDiv w:val="1"/>
      <w:marLeft w:val="0"/>
      <w:marRight w:val="0"/>
      <w:marTop w:val="0"/>
      <w:marBottom w:val="0"/>
      <w:divBdr>
        <w:top w:val="none" w:sz="0" w:space="0" w:color="auto"/>
        <w:left w:val="none" w:sz="0" w:space="0" w:color="auto"/>
        <w:bottom w:val="none" w:sz="0" w:space="0" w:color="auto"/>
        <w:right w:val="none" w:sz="0" w:space="0" w:color="auto"/>
      </w:divBdr>
    </w:div>
    <w:div w:id="1777750447">
      <w:bodyDiv w:val="1"/>
      <w:marLeft w:val="0"/>
      <w:marRight w:val="0"/>
      <w:marTop w:val="0"/>
      <w:marBottom w:val="0"/>
      <w:divBdr>
        <w:top w:val="none" w:sz="0" w:space="0" w:color="auto"/>
        <w:left w:val="none" w:sz="0" w:space="0" w:color="auto"/>
        <w:bottom w:val="none" w:sz="0" w:space="0" w:color="auto"/>
        <w:right w:val="none" w:sz="0" w:space="0" w:color="auto"/>
      </w:divBdr>
      <w:divsChild>
        <w:div w:id="788863831">
          <w:marLeft w:val="0"/>
          <w:marRight w:val="0"/>
          <w:marTop w:val="0"/>
          <w:marBottom w:val="0"/>
          <w:divBdr>
            <w:top w:val="none" w:sz="0" w:space="0" w:color="auto"/>
            <w:left w:val="none" w:sz="0" w:space="0" w:color="auto"/>
            <w:bottom w:val="none" w:sz="0" w:space="0" w:color="auto"/>
            <w:right w:val="none" w:sz="0" w:space="0" w:color="auto"/>
          </w:divBdr>
          <w:divsChild>
            <w:div w:id="2029988431">
              <w:marLeft w:val="0"/>
              <w:marRight w:val="0"/>
              <w:marTop w:val="0"/>
              <w:marBottom w:val="0"/>
              <w:divBdr>
                <w:top w:val="none" w:sz="0" w:space="0" w:color="auto"/>
                <w:left w:val="none" w:sz="0" w:space="0" w:color="auto"/>
                <w:bottom w:val="none" w:sz="0" w:space="0" w:color="auto"/>
                <w:right w:val="none" w:sz="0" w:space="0" w:color="auto"/>
              </w:divBdr>
              <w:divsChild>
                <w:div w:id="1745839384">
                  <w:marLeft w:val="0"/>
                  <w:marRight w:val="0"/>
                  <w:marTop w:val="0"/>
                  <w:marBottom w:val="0"/>
                  <w:divBdr>
                    <w:top w:val="none" w:sz="0" w:space="0" w:color="auto"/>
                    <w:left w:val="none" w:sz="0" w:space="0" w:color="auto"/>
                    <w:bottom w:val="none" w:sz="0" w:space="0" w:color="auto"/>
                    <w:right w:val="none" w:sz="0" w:space="0" w:color="auto"/>
                  </w:divBdr>
                  <w:divsChild>
                    <w:div w:id="157040537">
                      <w:marLeft w:val="0"/>
                      <w:marRight w:val="0"/>
                      <w:marTop w:val="0"/>
                      <w:marBottom w:val="0"/>
                      <w:divBdr>
                        <w:top w:val="none" w:sz="0" w:space="0" w:color="auto"/>
                        <w:left w:val="none" w:sz="0" w:space="0" w:color="auto"/>
                        <w:bottom w:val="none" w:sz="0" w:space="0" w:color="auto"/>
                        <w:right w:val="none" w:sz="0" w:space="0" w:color="auto"/>
                      </w:divBdr>
                      <w:divsChild>
                        <w:div w:id="945776124">
                          <w:marLeft w:val="0"/>
                          <w:marRight w:val="0"/>
                          <w:marTop w:val="0"/>
                          <w:marBottom w:val="0"/>
                          <w:divBdr>
                            <w:top w:val="none" w:sz="0" w:space="0" w:color="auto"/>
                            <w:left w:val="none" w:sz="0" w:space="0" w:color="auto"/>
                            <w:bottom w:val="none" w:sz="0" w:space="0" w:color="auto"/>
                            <w:right w:val="none" w:sz="0" w:space="0" w:color="auto"/>
                          </w:divBdr>
                          <w:divsChild>
                            <w:div w:id="1167787854">
                              <w:marLeft w:val="0"/>
                              <w:marRight w:val="0"/>
                              <w:marTop w:val="0"/>
                              <w:marBottom w:val="0"/>
                              <w:divBdr>
                                <w:top w:val="none" w:sz="0" w:space="0" w:color="auto"/>
                                <w:left w:val="none" w:sz="0" w:space="0" w:color="auto"/>
                                <w:bottom w:val="none" w:sz="0" w:space="0" w:color="auto"/>
                                <w:right w:val="none" w:sz="0" w:space="0" w:color="auto"/>
                              </w:divBdr>
                              <w:divsChild>
                                <w:div w:id="442503278">
                                  <w:marLeft w:val="0"/>
                                  <w:marRight w:val="0"/>
                                  <w:marTop w:val="0"/>
                                  <w:marBottom w:val="0"/>
                                  <w:divBdr>
                                    <w:top w:val="none" w:sz="0" w:space="0" w:color="auto"/>
                                    <w:left w:val="none" w:sz="0" w:space="0" w:color="auto"/>
                                    <w:bottom w:val="none" w:sz="0" w:space="0" w:color="auto"/>
                                    <w:right w:val="none" w:sz="0" w:space="0" w:color="auto"/>
                                  </w:divBdr>
                                  <w:divsChild>
                                    <w:div w:id="1776049830">
                                      <w:marLeft w:val="0"/>
                                      <w:marRight w:val="0"/>
                                      <w:marTop w:val="0"/>
                                      <w:marBottom w:val="0"/>
                                      <w:divBdr>
                                        <w:top w:val="none" w:sz="0" w:space="0" w:color="auto"/>
                                        <w:left w:val="none" w:sz="0" w:space="0" w:color="auto"/>
                                        <w:bottom w:val="none" w:sz="0" w:space="0" w:color="auto"/>
                                        <w:right w:val="none" w:sz="0" w:space="0" w:color="auto"/>
                                      </w:divBdr>
                                      <w:divsChild>
                                        <w:div w:id="522519995">
                                          <w:marLeft w:val="0"/>
                                          <w:marRight w:val="0"/>
                                          <w:marTop w:val="0"/>
                                          <w:marBottom w:val="0"/>
                                          <w:divBdr>
                                            <w:top w:val="none" w:sz="0" w:space="0" w:color="auto"/>
                                            <w:left w:val="none" w:sz="0" w:space="0" w:color="auto"/>
                                            <w:bottom w:val="none" w:sz="0" w:space="0" w:color="auto"/>
                                            <w:right w:val="none" w:sz="0" w:space="0" w:color="auto"/>
                                          </w:divBdr>
                                          <w:divsChild>
                                            <w:div w:id="1502696828">
                                              <w:marLeft w:val="0"/>
                                              <w:marRight w:val="0"/>
                                              <w:marTop w:val="0"/>
                                              <w:marBottom w:val="0"/>
                                              <w:divBdr>
                                                <w:top w:val="none" w:sz="0" w:space="0" w:color="auto"/>
                                                <w:left w:val="none" w:sz="0" w:space="0" w:color="auto"/>
                                                <w:bottom w:val="none" w:sz="0" w:space="0" w:color="auto"/>
                                                <w:right w:val="none" w:sz="0" w:space="0" w:color="auto"/>
                                              </w:divBdr>
                                              <w:divsChild>
                                                <w:div w:id="4284825">
                                                  <w:marLeft w:val="0"/>
                                                  <w:marRight w:val="0"/>
                                                  <w:marTop w:val="0"/>
                                                  <w:marBottom w:val="330"/>
                                                  <w:divBdr>
                                                    <w:top w:val="none" w:sz="0" w:space="0" w:color="auto"/>
                                                    <w:left w:val="none" w:sz="0" w:space="0" w:color="auto"/>
                                                    <w:bottom w:val="none" w:sz="0" w:space="0" w:color="auto"/>
                                                    <w:right w:val="none" w:sz="0" w:space="0" w:color="auto"/>
                                                  </w:divBdr>
                                                  <w:divsChild>
                                                    <w:div w:id="154881937">
                                                      <w:marLeft w:val="0"/>
                                                      <w:marRight w:val="0"/>
                                                      <w:marTop w:val="0"/>
                                                      <w:marBottom w:val="0"/>
                                                      <w:divBdr>
                                                        <w:top w:val="none" w:sz="0" w:space="0" w:color="auto"/>
                                                        <w:left w:val="none" w:sz="0" w:space="0" w:color="auto"/>
                                                        <w:bottom w:val="none" w:sz="0" w:space="0" w:color="auto"/>
                                                        <w:right w:val="none" w:sz="0" w:space="0" w:color="auto"/>
                                                      </w:divBdr>
                                                      <w:divsChild>
                                                        <w:div w:id="1119028445">
                                                          <w:marLeft w:val="0"/>
                                                          <w:marRight w:val="0"/>
                                                          <w:marTop w:val="0"/>
                                                          <w:marBottom w:val="0"/>
                                                          <w:divBdr>
                                                            <w:top w:val="single" w:sz="6" w:space="0" w:color="ABABAB"/>
                                                            <w:left w:val="single" w:sz="6" w:space="0" w:color="ABABAB"/>
                                                            <w:bottom w:val="single" w:sz="6" w:space="0" w:color="ABABAB"/>
                                                            <w:right w:val="single" w:sz="6" w:space="0" w:color="ABABAB"/>
                                                          </w:divBdr>
                                                          <w:divsChild>
                                                            <w:div w:id="126778372">
                                                              <w:marLeft w:val="0"/>
                                                              <w:marRight w:val="0"/>
                                                              <w:marTop w:val="0"/>
                                                              <w:marBottom w:val="0"/>
                                                              <w:divBdr>
                                                                <w:top w:val="none" w:sz="0" w:space="0" w:color="auto"/>
                                                                <w:left w:val="none" w:sz="0" w:space="0" w:color="auto"/>
                                                                <w:bottom w:val="none" w:sz="0" w:space="0" w:color="auto"/>
                                                                <w:right w:val="none" w:sz="0" w:space="0" w:color="auto"/>
                                                              </w:divBdr>
                                                              <w:divsChild>
                                                                <w:div w:id="2108309929">
                                                                  <w:marLeft w:val="0"/>
                                                                  <w:marRight w:val="0"/>
                                                                  <w:marTop w:val="0"/>
                                                                  <w:marBottom w:val="0"/>
                                                                  <w:divBdr>
                                                                    <w:top w:val="none" w:sz="0" w:space="0" w:color="auto"/>
                                                                    <w:left w:val="none" w:sz="0" w:space="0" w:color="auto"/>
                                                                    <w:bottom w:val="none" w:sz="0" w:space="0" w:color="auto"/>
                                                                    <w:right w:val="none" w:sz="0" w:space="0" w:color="auto"/>
                                                                  </w:divBdr>
                                                                  <w:divsChild>
                                                                    <w:div w:id="2137141925">
                                                                      <w:marLeft w:val="0"/>
                                                                      <w:marRight w:val="0"/>
                                                                      <w:marTop w:val="0"/>
                                                                      <w:marBottom w:val="0"/>
                                                                      <w:divBdr>
                                                                        <w:top w:val="none" w:sz="0" w:space="0" w:color="auto"/>
                                                                        <w:left w:val="none" w:sz="0" w:space="0" w:color="auto"/>
                                                                        <w:bottom w:val="none" w:sz="0" w:space="0" w:color="auto"/>
                                                                        <w:right w:val="none" w:sz="0" w:space="0" w:color="auto"/>
                                                                      </w:divBdr>
                                                                      <w:divsChild>
                                                                        <w:div w:id="1761486941">
                                                                          <w:marLeft w:val="0"/>
                                                                          <w:marRight w:val="0"/>
                                                                          <w:marTop w:val="0"/>
                                                                          <w:marBottom w:val="0"/>
                                                                          <w:divBdr>
                                                                            <w:top w:val="none" w:sz="0" w:space="0" w:color="auto"/>
                                                                            <w:left w:val="none" w:sz="0" w:space="0" w:color="auto"/>
                                                                            <w:bottom w:val="none" w:sz="0" w:space="0" w:color="auto"/>
                                                                            <w:right w:val="none" w:sz="0" w:space="0" w:color="auto"/>
                                                                          </w:divBdr>
                                                                          <w:divsChild>
                                                                            <w:div w:id="290329354">
                                                                              <w:marLeft w:val="-75"/>
                                                                              <w:marRight w:val="0"/>
                                                                              <w:marTop w:val="30"/>
                                                                              <w:marBottom w:val="30"/>
                                                                              <w:divBdr>
                                                                                <w:top w:val="none" w:sz="0" w:space="0" w:color="auto"/>
                                                                                <w:left w:val="none" w:sz="0" w:space="0" w:color="auto"/>
                                                                                <w:bottom w:val="none" w:sz="0" w:space="0" w:color="auto"/>
                                                                                <w:right w:val="none" w:sz="0" w:space="0" w:color="auto"/>
                                                                              </w:divBdr>
                                                                              <w:divsChild>
                                                                                <w:div w:id="5401254">
                                                                                  <w:marLeft w:val="0"/>
                                                                                  <w:marRight w:val="0"/>
                                                                                  <w:marTop w:val="0"/>
                                                                                  <w:marBottom w:val="0"/>
                                                                                  <w:divBdr>
                                                                                    <w:top w:val="none" w:sz="0" w:space="0" w:color="auto"/>
                                                                                    <w:left w:val="none" w:sz="0" w:space="0" w:color="auto"/>
                                                                                    <w:bottom w:val="none" w:sz="0" w:space="0" w:color="auto"/>
                                                                                    <w:right w:val="none" w:sz="0" w:space="0" w:color="auto"/>
                                                                                  </w:divBdr>
                                                                                  <w:divsChild>
                                                                                    <w:div w:id="858012523">
                                                                                      <w:marLeft w:val="0"/>
                                                                                      <w:marRight w:val="0"/>
                                                                                      <w:marTop w:val="0"/>
                                                                                      <w:marBottom w:val="0"/>
                                                                                      <w:divBdr>
                                                                                        <w:top w:val="none" w:sz="0" w:space="0" w:color="auto"/>
                                                                                        <w:left w:val="none" w:sz="0" w:space="0" w:color="auto"/>
                                                                                        <w:bottom w:val="none" w:sz="0" w:space="0" w:color="auto"/>
                                                                                        <w:right w:val="none" w:sz="0" w:space="0" w:color="auto"/>
                                                                                      </w:divBdr>
                                                                                      <w:divsChild>
                                                                                        <w:div w:id="134028194">
                                                                                          <w:marLeft w:val="0"/>
                                                                                          <w:marRight w:val="0"/>
                                                                                          <w:marTop w:val="0"/>
                                                                                          <w:marBottom w:val="0"/>
                                                                                          <w:divBdr>
                                                                                            <w:top w:val="none" w:sz="0" w:space="0" w:color="auto"/>
                                                                                            <w:left w:val="none" w:sz="0" w:space="0" w:color="auto"/>
                                                                                            <w:bottom w:val="none" w:sz="0" w:space="0" w:color="auto"/>
                                                                                            <w:right w:val="none" w:sz="0" w:space="0" w:color="auto"/>
                                                                                          </w:divBdr>
                                                                                          <w:divsChild>
                                                                                            <w:div w:id="2103525487">
                                                                                              <w:marLeft w:val="0"/>
                                                                                              <w:marRight w:val="0"/>
                                                                                              <w:marTop w:val="0"/>
                                                                                              <w:marBottom w:val="0"/>
                                                                                              <w:divBdr>
                                                                                                <w:top w:val="none" w:sz="0" w:space="0" w:color="auto"/>
                                                                                                <w:left w:val="none" w:sz="0" w:space="0" w:color="auto"/>
                                                                                                <w:bottom w:val="none" w:sz="0" w:space="0" w:color="auto"/>
                                                                                                <w:right w:val="none" w:sz="0" w:space="0" w:color="auto"/>
                                                                                              </w:divBdr>
                                                                                              <w:divsChild>
                                                                                                <w:div w:id="1403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0515">
      <w:bodyDiv w:val="1"/>
      <w:marLeft w:val="0"/>
      <w:marRight w:val="0"/>
      <w:marTop w:val="0"/>
      <w:marBottom w:val="0"/>
      <w:divBdr>
        <w:top w:val="none" w:sz="0" w:space="0" w:color="auto"/>
        <w:left w:val="none" w:sz="0" w:space="0" w:color="auto"/>
        <w:bottom w:val="none" w:sz="0" w:space="0" w:color="auto"/>
        <w:right w:val="none" w:sz="0" w:space="0" w:color="auto"/>
      </w:divBdr>
    </w:div>
    <w:div w:id="2032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tppequeries@unipa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tppequeries@unip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a4163725443ab941cd218681af17 xmlns="f0c0031d-ec53-4dd2-84ae-fc353377161e">
      <Terms xmlns="http://schemas.microsoft.com/office/infopath/2007/PartnerControls"/>
    </ne26a4163725443ab941cd218681af17>
    <dlc_EmailTo xmlns="15ff3d39-6e7b-4d70-9b7c-8d9fe85d0f29" xsi:nil="true"/>
    <dlc_EmailSubject xmlns="15ff3d39-6e7b-4d70-9b7c-8d9fe85d0f29" xsi:nil="true"/>
    <TaxCatchAll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i5d831623e1b4752a8829bcd678ca1d9 xmlns="f0c0031d-ec53-4dd2-84ae-fc353377161e">
      <Terms xmlns="http://schemas.microsoft.com/office/infopath/2007/PartnerControls"/>
    </i5d831623e1b4752a8829bcd678ca1d9>
    <dlc_EmailSentUTC xmlns="15ff3d39-6e7b-4d70-9b7c-8d9fe85d0f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AE26611584846B5BAC43D24DCB43F" ma:contentTypeVersion="12" ma:contentTypeDescription="Create a new document." ma:contentTypeScope="" ma:versionID="c36a3b30ced0a1e7c9bccbc528bac36a">
  <xsd:schema xmlns:xsd="http://www.w3.org/2001/XMLSchema" xmlns:xs="http://www.w3.org/2001/XMLSchema" xmlns:p="http://schemas.microsoft.com/office/2006/metadata/properties" xmlns:ns2="f0c0031d-ec53-4dd2-84ae-fc353377161e" xmlns:ns3="15ff3d39-6e7b-4d70-9b7c-8d9fe85d0f29" xmlns:ns4="6901594a-605e-4922-aa65-f80fa7fe8669" targetNamespace="http://schemas.microsoft.com/office/2006/metadata/properties" ma:root="true" ma:fieldsID="3de0713ba892f16fac6b3ae532caf5f7" ns2:_="" ns3:_="" ns4:_="">
    <xsd:import namespace="f0c0031d-ec53-4dd2-84ae-fc353377161e"/>
    <xsd:import namespace="15ff3d39-6e7b-4d70-9b7c-8d9fe85d0f29"/>
    <xsd:import namespace="6901594a-605e-4922-aa65-f80fa7fe8669"/>
    <xsd:element name="properties">
      <xsd:complexType>
        <xsd:sequence>
          <xsd:element name="documentManagement">
            <xsd:complexType>
              <xsd:all>
                <xsd:element ref="ns2:ne26a4163725443ab941cd218681af17" minOccurs="0"/>
                <xsd:element ref="ns2:i5d831623e1b4752a8829bcd678ca1d9"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031d-ec53-4dd2-84ae-fc353377161e" elementFormDefault="qualified">
    <xsd:import namespace="http://schemas.microsoft.com/office/2006/documentManagement/types"/>
    <xsd:import namespace="http://schemas.microsoft.com/office/infopath/2007/PartnerControls"/>
    <xsd:element name="ne26a4163725443ab941cd218681af17" ma:index="8" nillable="true" ma:taxonomy="true" ma:internalName="ne26a4163725443ab941cd218681af17" ma:taxonomyFieldName="CustomTag" ma:displayName="Custom Tag" ma:fieldId="{7e26a416-3725-443a-b941-cd218681af17}" ma:sspId="5de26ec3-896b-4bef-bed1-ad194f885b2b" ma:termSetId="9f67df4e-e334-4dbf-9f84-70af3e267a4c" ma:anchorId="00000000-0000-0000-0000-000000000000" ma:open="true" ma:isKeyword="false">
      <xsd:complexType>
        <xsd:sequence>
          <xsd:element ref="pc:Terms" minOccurs="0" maxOccurs="1"/>
        </xsd:sequence>
      </xsd:complexType>
    </xsd:element>
    <xsd:element name="i5d831623e1b4752a8829bcd678ca1d9" ma:index="10" nillable="true" ma:taxonomy="true" ma:internalName="i5d831623e1b4752a8829bcd678ca1d9" ma:taxonomyFieldName="FinancialYear" ma:displayName="Financial Year" ma:fieldId="{25d83162-3e1b-4752-a882-9bcd678ca1d9}"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f44fd941-9789-4ed0-8c36-812691edbad1}" ma:internalName="TaxCatchAll" ma:showField="CatchAllData" ma:web="f0c0031d-ec53-4dd2-84ae-fc3533771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01594a-605e-4922-aa65-f80fa7fe866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F1BC-2672-48BF-B79B-806730B59BA0}">
  <ds:schemaRefs>
    <ds:schemaRef ds:uri="http://schemas.microsoft.com/sharepoint/v3/contenttype/forms"/>
  </ds:schemaRefs>
</ds:datastoreItem>
</file>

<file path=customXml/itemProps2.xml><?xml version="1.0" encoding="utf-8"?>
<ds:datastoreItem xmlns:ds="http://schemas.openxmlformats.org/officeDocument/2006/customXml" ds:itemID="{772E4366-B5B9-46DE-BE69-AE936E6F3C44}">
  <ds:schemaRefs>
    <ds:schemaRef ds:uri="http://schemas.microsoft.com/office/2006/metadata/properties"/>
    <ds:schemaRef ds:uri="http://schemas.microsoft.com/office/infopath/2007/PartnerControls"/>
    <ds:schemaRef ds:uri="f0c0031d-ec53-4dd2-84ae-fc353377161e"/>
    <ds:schemaRef ds:uri="15ff3d39-6e7b-4d70-9b7c-8d9fe85d0f29"/>
  </ds:schemaRefs>
</ds:datastoreItem>
</file>

<file path=customXml/itemProps3.xml><?xml version="1.0" encoding="utf-8"?>
<ds:datastoreItem xmlns:ds="http://schemas.openxmlformats.org/officeDocument/2006/customXml" ds:itemID="{3F73810D-BF9E-4F73-836C-644374C2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031d-ec53-4dd2-84ae-fc353377161e"/>
    <ds:schemaRef ds:uri="15ff3d39-6e7b-4d70-9b7c-8d9fe85d0f29"/>
    <ds:schemaRef ds:uri="6901594a-605e-4922-aa65-f80fa7fe8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4C8E2-F6C7-45A9-AA60-BB3AC1A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Balderson</dc:creator>
  <cp:keywords/>
  <dc:description/>
  <cp:lastModifiedBy>Walls, Naomi</cp:lastModifiedBy>
  <cp:revision>2</cp:revision>
  <dcterms:created xsi:type="dcterms:W3CDTF">2021-12-06T16:33:00Z</dcterms:created>
  <dcterms:modified xsi:type="dcterms:W3CDTF">2021-12-06T16:33:00Z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0x010100D45AE26611584846B5BAC43D24DCB43F</vt:lpwstr>
  </property>
  <property fmtid="{D5CDD505-2E9C-101B-9397-08002B2CF9AE}" pid="3" name="CustomTag">
    <vt:lpwstr/>
  </property>
  <property fmtid="{D5CDD505-2E9C-101B-9397-08002B2CF9AE}" pid="4" name="FinancialYear">
    <vt:lpwstr/>
  </property>
</Properties>
</file>